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7C" w:rsidRPr="00525082" w:rsidRDefault="009728BA" w:rsidP="00E82C7C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431992">
        <w:rPr>
          <w:b/>
          <w:sz w:val="24"/>
          <w:szCs w:val="24"/>
        </w:rPr>
        <w:t xml:space="preserve"> </w:t>
      </w:r>
      <w:r w:rsidR="00E82C7C" w:rsidRPr="00525082">
        <w:rPr>
          <w:sz w:val="24"/>
          <w:szCs w:val="24"/>
        </w:rPr>
        <w:t>МУНИЦИПАЛЬНОЕ БЮДЖЕТНОЕ ОБЩЕОБРАЗОВАТЕЛЬНОЕ УЧРЕЖДЕНИЕ</w:t>
      </w:r>
    </w:p>
    <w:p w:rsidR="00E82C7C" w:rsidRPr="00525082" w:rsidRDefault="00E82C7C" w:rsidP="00E82C7C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525082">
        <w:rPr>
          <w:sz w:val="24"/>
          <w:szCs w:val="24"/>
        </w:rPr>
        <w:t>«Средняя общеобразовательная школа №4 имени Виталия Валентиновича Бианки»</w:t>
      </w:r>
    </w:p>
    <w:p w:rsidR="00E82C7C" w:rsidRDefault="009728BA" w:rsidP="009728B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31992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728BA" w:rsidRPr="00431992" w:rsidRDefault="00E82C7C" w:rsidP="009728B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9728BA" w:rsidRPr="00431992">
        <w:rPr>
          <w:rFonts w:ascii="Times New Roman" w:hAnsi="Times New Roman"/>
          <w:b/>
          <w:sz w:val="24"/>
          <w:szCs w:val="24"/>
        </w:rPr>
        <w:t xml:space="preserve">  Справка</w:t>
      </w:r>
    </w:p>
    <w:p w:rsidR="009728BA" w:rsidRPr="00431992" w:rsidRDefault="009728BA" w:rsidP="009728B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31992">
        <w:rPr>
          <w:rFonts w:ascii="Times New Roman" w:hAnsi="Times New Roman"/>
          <w:b/>
          <w:sz w:val="24"/>
          <w:szCs w:val="24"/>
        </w:rPr>
        <w:t>Анализ внутренней системы оценки качества образования</w:t>
      </w:r>
    </w:p>
    <w:p w:rsidR="009728BA" w:rsidRPr="00431992" w:rsidRDefault="000309F1" w:rsidP="009728B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итогам </w:t>
      </w:r>
      <w:r w:rsidR="006B6BA4">
        <w:rPr>
          <w:rFonts w:ascii="Times New Roman" w:hAnsi="Times New Roman"/>
          <w:b/>
          <w:sz w:val="24"/>
          <w:szCs w:val="24"/>
        </w:rPr>
        <w:t xml:space="preserve"> 2024 - 2025</w:t>
      </w:r>
      <w:r w:rsidR="009728BA" w:rsidRPr="00431992">
        <w:rPr>
          <w:rFonts w:ascii="Times New Roman" w:hAnsi="Times New Roman"/>
          <w:b/>
          <w:sz w:val="24"/>
          <w:szCs w:val="24"/>
        </w:rPr>
        <w:t xml:space="preserve"> учебного года в начальной школе</w:t>
      </w:r>
    </w:p>
    <w:p w:rsidR="009728BA" w:rsidRPr="00431992" w:rsidRDefault="009728BA" w:rsidP="009728BA">
      <w:pPr>
        <w:spacing w:line="279" w:lineRule="auto"/>
        <w:ind w:right="120" w:firstLine="566"/>
        <w:jc w:val="both"/>
        <w:rPr>
          <w:sz w:val="24"/>
          <w:szCs w:val="24"/>
        </w:rPr>
      </w:pPr>
      <w:r w:rsidRPr="00431992">
        <w:rPr>
          <w:sz w:val="24"/>
          <w:szCs w:val="24"/>
        </w:rPr>
        <w:t>В начальной школе  обуч</w:t>
      </w:r>
      <w:r w:rsidR="000309F1">
        <w:rPr>
          <w:sz w:val="24"/>
          <w:szCs w:val="24"/>
        </w:rPr>
        <w:t>ается на конец  года</w:t>
      </w:r>
      <w:r w:rsidR="00C83E11">
        <w:rPr>
          <w:sz w:val="24"/>
          <w:szCs w:val="24"/>
        </w:rPr>
        <w:t xml:space="preserve"> -  </w:t>
      </w:r>
      <w:r w:rsidR="002C7E24">
        <w:rPr>
          <w:sz w:val="24"/>
          <w:szCs w:val="24"/>
        </w:rPr>
        <w:t xml:space="preserve"> </w:t>
      </w:r>
      <w:r w:rsidRPr="00431992">
        <w:rPr>
          <w:sz w:val="24"/>
          <w:szCs w:val="24"/>
        </w:rPr>
        <w:t>человек:</w:t>
      </w:r>
      <w:r w:rsidR="008C493B">
        <w:rPr>
          <w:sz w:val="24"/>
          <w:szCs w:val="24"/>
        </w:rPr>
        <w:t xml:space="preserve"> 283</w:t>
      </w:r>
      <w:r w:rsidR="002526A8">
        <w:rPr>
          <w:sz w:val="24"/>
          <w:szCs w:val="24"/>
        </w:rPr>
        <w:t xml:space="preserve"> </w:t>
      </w:r>
      <w:r w:rsidR="008E08B6">
        <w:rPr>
          <w:sz w:val="24"/>
          <w:szCs w:val="24"/>
        </w:rPr>
        <w:t>ч.</w:t>
      </w:r>
    </w:p>
    <w:p w:rsidR="009728BA" w:rsidRPr="00431992" w:rsidRDefault="009728BA" w:rsidP="009728BA">
      <w:pPr>
        <w:spacing w:line="200" w:lineRule="exact"/>
        <w:jc w:val="both"/>
        <w:rPr>
          <w:sz w:val="24"/>
          <w:szCs w:val="24"/>
        </w:rPr>
      </w:pPr>
    </w:p>
    <w:tbl>
      <w:tblPr>
        <w:tblW w:w="6578" w:type="dxa"/>
        <w:tblInd w:w="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5"/>
        <w:gridCol w:w="1701"/>
        <w:gridCol w:w="1701"/>
        <w:gridCol w:w="1701"/>
      </w:tblGrid>
      <w:tr w:rsidR="00F210D5" w:rsidRPr="00431992" w:rsidTr="00F210D5">
        <w:trPr>
          <w:trHeight w:val="284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0D5" w:rsidRPr="00431992" w:rsidRDefault="00F210D5" w:rsidP="002C7E24">
            <w:pPr>
              <w:rPr>
                <w:sz w:val="24"/>
                <w:szCs w:val="24"/>
              </w:rPr>
            </w:pPr>
            <w:r w:rsidRPr="00431992">
              <w:rPr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10D5" w:rsidRDefault="00F210D5" w:rsidP="002C7E24">
            <w:pPr>
              <w:spacing w:line="282" w:lineRule="exact"/>
              <w:rPr>
                <w:b/>
                <w:sz w:val="24"/>
                <w:szCs w:val="24"/>
              </w:rPr>
            </w:pPr>
            <w:r w:rsidRPr="00431992">
              <w:rPr>
                <w:b/>
                <w:sz w:val="24"/>
                <w:szCs w:val="24"/>
              </w:rPr>
              <w:t xml:space="preserve">Конец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210D5" w:rsidRPr="00431992" w:rsidRDefault="00F210D5" w:rsidP="002C7E24">
            <w:pPr>
              <w:spacing w:line="28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</w:t>
            </w:r>
            <w:r w:rsidRPr="00431992">
              <w:rPr>
                <w:b/>
                <w:sz w:val="24"/>
                <w:szCs w:val="24"/>
              </w:rPr>
              <w:t>триместра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F210D5" w:rsidP="00F210D5">
            <w:pPr>
              <w:spacing w:line="282" w:lineRule="exact"/>
              <w:rPr>
                <w:b/>
                <w:sz w:val="24"/>
                <w:szCs w:val="24"/>
              </w:rPr>
            </w:pPr>
            <w:r w:rsidRPr="00431992">
              <w:rPr>
                <w:b/>
                <w:sz w:val="24"/>
                <w:szCs w:val="24"/>
              </w:rPr>
              <w:t xml:space="preserve">Конец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210D5" w:rsidRPr="00431992" w:rsidRDefault="00F210D5" w:rsidP="00F210D5">
            <w:pPr>
              <w:spacing w:line="28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</w:t>
            </w:r>
            <w:r w:rsidRPr="00431992">
              <w:rPr>
                <w:b/>
                <w:sz w:val="24"/>
                <w:szCs w:val="24"/>
              </w:rPr>
              <w:t>триместра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F210D5" w:rsidP="00F210D5">
            <w:pPr>
              <w:spacing w:line="282" w:lineRule="exact"/>
              <w:rPr>
                <w:b/>
                <w:sz w:val="24"/>
                <w:szCs w:val="24"/>
              </w:rPr>
            </w:pPr>
            <w:r w:rsidRPr="00431992">
              <w:rPr>
                <w:b/>
                <w:sz w:val="24"/>
                <w:szCs w:val="24"/>
              </w:rPr>
              <w:t xml:space="preserve">Конец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210D5" w:rsidRPr="00431992" w:rsidRDefault="00F210D5" w:rsidP="00F210D5">
            <w:pPr>
              <w:spacing w:line="28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</w:t>
            </w:r>
            <w:r w:rsidRPr="00431992">
              <w:rPr>
                <w:b/>
                <w:sz w:val="24"/>
                <w:szCs w:val="24"/>
              </w:rPr>
              <w:t>триместра</w:t>
            </w:r>
          </w:p>
        </w:tc>
      </w:tr>
      <w:tr w:rsidR="00F210D5" w:rsidRPr="00431992" w:rsidTr="00F210D5">
        <w:trPr>
          <w:trHeight w:val="285"/>
        </w:trPr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0D5" w:rsidRPr="00431992" w:rsidRDefault="00F210D5" w:rsidP="002C7E24">
            <w:pPr>
              <w:ind w:left="120"/>
              <w:rPr>
                <w:sz w:val="24"/>
                <w:szCs w:val="24"/>
              </w:rPr>
            </w:pPr>
            <w:r w:rsidRPr="00431992">
              <w:rPr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10D5" w:rsidRPr="00186E19" w:rsidRDefault="00F210D5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210D5" w:rsidRPr="00431992" w:rsidTr="00F210D5">
        <w:trPr>
          <w:trHeight w:val="282"/>
        </w:trPr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0D5" w:rsidRPr="00431992" w:rsidRDefault="00F210D5" w:rsidP="002C7E24">
            <w:pPr>
              <w:ind w:left="120"/>
              <w:rPr>
                <w:sz w:val="24"/>
                <w:szCs w:val="24"/>
              </w:rPr>
            </w:pPr>
            <w:r w:rsidRPr="00431992">
              <w:rPr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10D5" w:rsidRPr="00186E19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210D5" w:rsidRPr="00431992" w:rsidTr="00F210D5">
        <w:trPr>
          <w:trHeight w:val="282"/>
        </w:trPr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0D5" w:rsidRPr="00431992" w:rsidRDefault="00F210D5" w:rsidP="002C7E24">
            <w:pPr>
              <w:ind w:left="120"/>
              <w:rPr>
                <w:sz w:val="24"/>
                <w:szCs w:val="24"/>
              </w:rPr>
            </w:pPr>
            <w:r w:rsidRPr="00431992">
              <w:rPr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10D5" w:rsidRPr="00186E19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210D5" w:rsidRPr="00431992" w:rsidTr="00F210D5">
        <w:trPr>
          <w:trHeight w:val="282"/>
        </w:trPr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0D5" w:rsidRPr="00431992" w:rsidRDefault="00F210D5" w:rsidP="002C7E24">
            <w:pPr>
              <w:ind w:left="120"/>
              <w:rPr>
                <w:sz w:val="24"/>
                <w:szCs w:val="24"/>
              </w:rPr>
            </w:pPr>
            <w:r w:rsidRPr="00431992">
              <w:rPr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D5" w:rsidRPr="00186E19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5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210D5" w:rsidRPr="00431992" w:rsidTr="00F210D5">
        <w:trPr>
          <w:trHeight w:val="285"/>
        </w:trPr>
        <w:tc>
          <w:tcPr>
            <w:tcW w:w="1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10D5" w:rsidRPr="00431992" w:rsidRDefault="00F210D5" w:rsidP="002C7E24">
            <w:pPr>
              <w:rPr>
                <w:sz w:val="24"/>
                <w:szCs w:val="24"/>
              </w:rPr>
            </w:pPr>
            <w:r w:rsidRPr="0043199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10D5" w:rsidRPr="005D364F" w:rsidRDefault="00F210D5" w:rsidP="002C7E24">
            <w:pPr>
              <w:jc w:val="center"/>
              <w:rPr>
                <w:sz w:val="24"/>
                <w:szCs w:val="24"/>
                <w:highlight w:val="yellow"/>
              </w:rPr>
            </w:pPr>
            <w:r w:rsidRPr="00186E19">
              <w:rPr>
                <w:sz w:val="24"/>
                <w:szCs w:val="24"/>
              </w:rPr>
              <w:t>2</w:t>
            </w:r>
            <w:r w:rsidR="00C65360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Pr="00186E19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0D5" w:rsidRPr="00186E19" w:rsidRDefault="00C65360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</w:tbl>
    <w:p w:rsidR="009728BA" w:rsidRPr="00431992" w:rsidRDefault="009728BA" w:rsidP="009728BA">
      <w:pPr>
        <w:spacing w:line="242" w:lineRule="exact"/>
        <w:jc w:val="both"/>
        <w:rPr>
          <w:sz w:val="24"/>
          <w:szCs w:val="24"/>
        </w:rPr>
      </w:pPr>
    </w:p>
    <w:p w:rsidR="00936A1C" w:rsidRDefault="009728BA" w:rsidP="008C493B">
      <w:pPr>
        <w:jc w:val="both"/>
        <w:rPr>
          <w:sz w:val="24"/>
          <w:szCs w:val="24"/>
        </w:rPr>
      </w:pPr>
      <w:r w:rsidRPr="00431992">
        <w:rPr>
          <w:sz w:val="24"/>
          <w:szCs w:val="24"/>
        </w:rPr>
        <w:t xml:space="preserve">Средняя наполняемость классов </w:t>
      </w:r>
      <w:r w:rsidR="003B7BAA">
        <w:rPr>
          <w:sz w:val="24"/>
          <w:szCs w:val="24"/>
        </w:rPr>
        <w:t>29</w:t>
      </w:r>
      <w:r w:rsidR="007B3D11">
        <w:rPr>
          <w:sz w:val="24"/>
          <w:szCs w:val="24"/>
        </w:rPr>
        <w:t xml:space="preserve"> </w:t>
      </w:r>
      <w:r w:rsidRPr="00431992">
        <w:rPr>
          <w:sz w:val="24"/>
          <w:szCs w:val="24"/>
        </w:rPr>
        <w:t>человек.</w:t>
      </w:r>
    </w:p>
    <w:p w:rsidR="009728BA" w:rsidRPr="00431992" w:rsidRDefault="00936A1C" w:rsidP="008C4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 </w:t>
      </w:r>
      <w:r w:rsidR="00BE6D2B">
        <w:rPr>
          <w:sz w:val="24"/>
          <w:szCs w:val="24"/>
        </w:rPr>
        <w:t>Количество обучающихся незначительно уменьшилось.</w:t>
      </w:r>
    </w:p>
    <w:p w:rsidR="009728BA" w:rsidRPr="00431992" w:rsidRDefault="009728BA" w:rsidP="008C493B">
      <w:pPr>
        <w:jc w:val="both"/>
        <w:rPr>
          <w:sz w:val="24"/>
          <w:szCs w:val="24"/>
        </w:rPr>
      </w:pPr>
      <w:r w:rsidRPr="00431992">
        <w:rPr>
          <w:sz w:val="24"/>
          <w:szCs w:val="24"/>
        </w:rPr>
        <w:t>Знания обучающихся 1 классов отметкой не оцениваются.</w:t>
      </w:r>
    </w:p>
    <w:p w:rsidR="009728BA" w:rsidRPr="00431992" w:rsidRDefault="00E82C7C" w:rsidP="00E82C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9728BA" w:rsidRPr="00431992">
        <w:rPr>
          <w:b/>
          <w:bCs/>
          <w:sz w:val="24"/>
          <w:szCs w:val="24"/>
        </w:rPr>
        <w:t>Анализ успеваемости 2- 4 класс</w:t>
      </w:r>
    </w:p>
    <w:p w:rsidR="00CD3FB6" w:rsidRPr="00431992" w:rsidRDefault="00CD3FB6" w:rsidP="00CD3FB6">
      <w:pPr>
        <w:jc w:val="both"/>
        <w:rPr>
          <w:sz w:val="24"/>
          <w:szCs w:val="24"/>
        </w:rPr>
      </w:pPr>
      <w:r w:rsidRPr="00431992">
        <w:rPr>
          <w:rFonts w:eastAsia="Calibri"/>
          <w:sz w:val="24"/>
          <w:szCs w:val="24"/>
          <w:lang w:eastAsia="en-US"/>
        </w:rPr>
        <w:t xml:space="preserve">    </w:t>
      </w:r>
      <w:r w:rsidR="00C65360">
        <w:rPr>
          <w:sz w:val="24"/>
          <w:szCs w:val="24"/>
        </w:rPr>
        <w:t>В 2024-2025</w:t>
      </w:r>
      <w:r w:rsidRPr="00431992">
        <w:rPr>
          <w:sz w:val="24"/>
          <w:szCs w:val="24"/>
        </w:rPr>
        <w:t xml:space="preserve"> учебном году школа работает  в режиме</w:t>
      </w:r>
      <w:r>
        <w:rPr>
          <w:sz w:val="24"/>
          <w:szCs w:val="24"/>
        </w:rPr>
        <w:t xml:space="preserve"> пятидневной рабочей недели  1-4</w:t>
      </w:r>
      <w:r w:rsidRPr="00431992">
        <w:rPr>
          <w:sz w:val="24"/>
          <w:szCs w:val="24"/>
        </w:rPr>
        <w:t xml:space="preserve"> классы по программе: </w:t>
      </w:r>
      <w:r w:rsidR="007D5C29">
        <w:rPr>
          <w:sz w:val="24"/>
          <w:szCs w:val="24"/>
        </w:rPr>
        <w:t xml:space="preserve">ФООП НОО </w:t>
      </w:r>
      <w:r w:rsidR="005D364F">
        <w:rPr>
          <w:sz w:val="24"/>
          <w:szCs w:val="24"/>
        </w:rPr>
        <w:t xml:space="preserve">в соответствии с обновленными ФГОС нового </w:t>
      </w:r>
      <w:r w:rsidR="002526A8">
        <w:rPr>
          <w:sz w:val="24"/>
          <w:szCs w:val="24"/>
        </w:rPr>
        <w:t>поколения</w:t>
      </w:r>
      <w:r w:rsidRPr="00431992">
        <w:rPr>
          <w:sz w:val="24"/>
          <w:szCs w:val="24"/>
        </w:rPr>
        <w:t xml:space="preserve">. </w:t>
      </w:r>
    </w:p>
    <w:p w:rsidR="00CD3FB6" w:rsidRDefault="00CD3FB6" w:rsidP="00C65360">
      <w:pPr>
        <w:widowControl w:val="0"/>
        <w:tabs>
          <w:tab w:val="left" w:pos="6174"/>
        </w:tabs>
        <w:autoSpaceDE w:val="0"/>
        <w:autoSpaceDN w:val="0"/>
        <w:spacing w:line="268" w:lineRule="exact"/>
        <w:ind w:left="-567" w:firstLine="567"/>
        <w:jc w:val="both"/>
        <w:rPr>
          <w:sz w:val="24"/>
          <w:szCs w:val="24"/>
          <w:lang w:bidi="ru-RU"/>
        </w:rPr>
      </w:pPr>
      <w:r w:rsidRPr="00431992">
        <w:rPr>
          <w:spacing w:val="-3"/>
          <w:sz w:val="24"/>
          <w:szCs w:val="24"/>
          <w:lang w:bidi="ru-RU"/>
        </w:rPr>
        <w:t xml:space="preserve">   По  </w:t>
      </w:r>
      <w:r w:rsidRPr="00431992">
        <w:rPr>
          <w:sz w:val="24"/>
          <w:szCs w:val="24"/>
          <w:lang w:bidi="ru-RU"/>
        </w:rPr>
        <w:t xml:space="preserve">результатам  оценивания  за  </w:t>
      </w:r>
      <w:r w:rsidR="00C65360">
        <w:rPr>
          <w:sz w:val="24"/>
          <w:szCs w:val="24"/>
          <w:lang w:bidi="ru-RU"/>
        </w:rPr>
        <w:t>год</w:t>
      </w:r>
      <w:r w:rsidR="00186E19">
        <w:rPr>
          <w:sz w:val="24"/>
          <w:szCs w:val="24"/>
          <w:lang w:bidi="ru-RU"/>
        </w:rPr>
        <w:t xml:space="preserve"> </w:t>
      </w:r>
      <w:r w:rsidRPr="00431992">
        <w:rPr>
          <w:spacing w:val="51"/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из </w:t>
      </w:r>
      <w:r w:rsidR="007A1FAF">
        <w:rPr>
          <w:b/>
          <w:sz w:val="24"/>
          <w:szCs w:val="24"/>
          <w:lang w:bidi="ru-RU"/>
        </w:rPr>
        <w:t>221</w:t>
      </w:r>
      <w:r w:rsidRPr="00F81FA1">
        <w:rPr>
          <w:b/>
          <w:sz w:val="24"/>
          <w:szCs w:val="24"/>
          <w:lang w:bidi="ru-RU"/>
        </w:rPr>
        <w:t xml:space="preserve"> учащихся</w:t>
      </w:r>
      <w:r w:rsidRPr="00F81FA1">
        <w:rPr>
          <w:sz w:val="24"/>
          <w:szCs w:val="24"/>
          <w:lang w:bidi="ru-RU"/>
        </w:rPr>
        <w:t xml:space="preserve"> 2-4 классов</w:t>
      </w:r>
      <w:r w:rsidRPr="00F81FA1">
        <w:rPr>
          <w:spacing w:val="32"/>
          <w:sz w:val="24"/>
          <w:szCs w:val="24"/>
          <w:lang w:bidi="ru-RU"/>
        </w:rPr>
        <w:t xml:space="preserve"> </w:t>
      </w:r>
      <w:r w:rsidR="00C65360">
        <w:rPr>
          <w:sz w:val="24"/>
          <w:szCs w:val="24"/>
          <w:lang w:bidi="ru-RU"/>
        </w:rPr>
        <w:t>22</w:t>
      </w:r>
      <w:r w:rsidR="009C1B79">
        <w:rPr>
          <w:sz w:val="24"/>
          <w:szCs w:val="24"/>
          <w:lang w:bidi="ru-RU"/>
        </w:rPr>
        <w:t xml:space="preserve"> отличников (</w:t>
      </w:r>
      <w:r w:rsidR="00C65360">
        <w:rPr>
          <w:sz w:val="24"/>
          <w:szCs w:val="24"/>
          <w:lang w:bidi="ru-RU"/>
        </w:rPr>
        <w:t>10</w:t>
      </w:r>
      <w:r w:rsidR="007306D7">
        <w:rPr>
          <w:sz w:val="24"/>
          <w:szCs w:val="24"/>
          <w:lang w:bidi="ru-RU"/>
        </w:rPr>
        <w:t xml:space="preserve"> </w:t>
      </w:r>
      <w:r w:rsidR="00C65360">
        <w:rPr>
          <w:sz w:val="24"/>
          <w:szCs w:val="24"/>
          <w:lang w:bidi="ru-RU"/>
        </w:rPr>
        <w:t>%), 114</w:t>
      </w:r>
      <w:r w:rsidR="00D470A1" w:rsidRPr="00F81FA1">
        <w:rPr>
          <w:sz w:val="24"/>
          <w:szCs w:val="24"/>
          <w:lang w:bidi="ru-RU"/>
        </w:rPr>
        <w:t xml:space="preserve"> хороши</w:t>
      </w:r>
      <w:r w:rsidR="009C1B79">
        <w:rPr>
          <w:sz w:val="24"/>
          <w:szCs w:val="24"/>
          <w:lang w:bidi="ru-RU"/>
        </w:rPr>
        <w:t>ста  (</w:t>
      </w:r>
      <w:r w:rsidR="00C65360">
        <w:rPr>
          <w:sz w:val="24"/>
          <w:szCs w:val="24"/>
          <w:lang w:bidi="ru-RU"/>
        </w:rPr>
        <w:t>52%). С одной «4» успевают 5 человек, с одной «3» -13</w:t>
      </w:r>
      <w:r w:rsidRPr="00F81FA1">
        <w:rPr>
          <w:sz w:val="24"/>
          <w:szCs w:val="24"/>
          <w:lang w:bidi="ru-RU"/>
        </w:rPr>
        <w:t xml:space="preserve"> человек.</w:t>
      </w:r>
      <w:r w:rsidR="008C493B">
        <w:rPr>
          <w:sz w:val="24"/>
          <w:szCs w:val="24"/>
          <w:lang w:bidi="ru-RU"/>
        </w:rPr>
        <w:t xml:space="preserve"> Неуспевают 2</w:t>
      </w:r>
      <w:r w:rsidR="009C1B79">
        <w:rPr>
          <w:sz w:val="24"/>
          <w:szCs w:val="24"/>
          <w:lang w:bidi="ru-RU"/>
        </w:rPr>
        <w:t xml:space="preserve"> человек</w:t>
      </w:r>
      <w:r w:rsidR="008C493B">
        <w:rPr>
          <w:sz w:val="24"/>
          <w:szCs w:val="24"/>
          <w:lang w:bidi="ru-RU"/>
        </w:rPr>
        <w:t>а</w:t>
      </w:r>
      <w:r w:rsidR="009C1B79">
        <w:rPr>
          <w:sz w:val="24"/>
          <w:szCs w:val="24"/>
          <w:lang w:bidi="ru-RU"/>
        </w:rPr>
        <w:t xml:space="preserve">. </w:t>
      </w:r>
      <w:r w:rsidRPr="00F81FA1">
        <w:rPr>
          <w:sz w:val="24"/>
          <w:szCs w:val="24"/>
          <w:lang w:bidi="ru-RU"/>
        </w:rPr>
        <w:t xml:space="preserve"> Успеваемость </w:t>
      </w:r>
      <w:r w:rsidRPr="00F81FA1">
        <w:rPr>
          <w:sz w:val="24"/>
          <w:szCs w:val="24"/>
        </w:rPr>
        <w:t xml:space="preserve">по результатам первого </w:t>
      </w:r>
      <w:r w:rsidR="009C1B79">
        <w:rPr>
          <w:sz w:val="24"/>
          <w:szCs w:val="24"/>
        </w:rPr>
        <w:t xml:space="preserve">триместра </w:t>
      </w:r>
      <w:r w:rsidRPr="00F81FA1">
        <w:rPr>
          <w:sz w:val="24"/>
          <w:szCs w:val="24"/>
          <w:lang w:bidi="ru-RU"/>
        </w:rPr>
        <w:t xml:space="preserve">составляет </w:t>
      </w:r>
      <w:r w:rsidR="00C65360">
        <w:rPr>
          <w:b/>
          <w:sz w:val="24"/>
          <w:szCs w:val="24"/>
          <w:lang w:bidi="ru-RU"/>
        </w:rPr>
        <w:t>99,1</w:t>
      </w:r>
      <w:r w:rsidRPr="00F81FA1">
        <w:rPr>
          <w:b/>
          <w:sz w:val="24"/>
          <w:szCs w:val="24"/>
          <w:lang w:bidi="ru-RU"/>
        </w:rPr>
        <w:t>%,</w:t>
      </w:r>
      <w:r w:rsidRPr="00F81FA1">
        <w:rPr>
          <w:sz w:val="24"/>
          <w:szCs w:val="24"/>
          <w:lang w:bidi="ru-RU"/>
        </w:rPr>
        <w:t xml:space="preserve"> </w:t>
      </w:r>
      <w:r w:rsidRPr="00F81FA1">
        <w:rPr>
          <w:b/>
          <w:sz w:val="24"/>
          <w:szCs w:val="24"/>
          <w:lang w:bidi="ru-RU"/>
        </w:rPr>
        <w:t>качество</w:t>
      </w:r>
      <w:r w:rsidRPr="00F81FA1">
        <w:rPr>
          <w:sz w:val="24"/>
          <w:szCs w:val="24"/>
          <w:lang w:bidi="ru-RU"/>
        </w:rPr>
        <w:t xml:space="preserve"> знаний – </w:t>
      </w:r>
      <w:r w:rsidR="00C65360">
        <w:rPr>
          <w:b/>
          <w:sz w:val="24"/>
          <w:szCs w:val="24"/>
          <w:lang w:bidi="ru-RU"/>
        </w:rPr>
        <w:t>61,7</w:t>
      </w:r>
      <w:r w:rsidRPr="00F81FA1">
        <w:rPr>
          <w:b/>
          <w:sz w:val="24"/>
          <w:szCs w:val="24"/>
          <w:lang w:bidi="ru-RU"/>
        </w:rPr>
        <w:t>%.</w:t>
      </w:r>
      <w:r w:rsidRPr="00431992">
        <w:rPr>
          <w:sz w:val="24"/>
          <w:szCs w:val="24"/>
          <w:lang w:bidi="ru-RU"/>
        </w:rPr>
        <w:t xml:space="preserve">  </w:t>
      </w:r>
    </w:p>
    <w:p w:rsidR="005963D9" w:rsidRDefault="005963D9" w:rsidP="00C65360">
      <w:pPr>
        <w:widowControl w:val="0"/>
        <w:tabs>
          <w:tab w:val="left" w:pos="6174"/>
        </w:tabs>
        <w:autoSpaceDE w:val="0"/>
        <w:autoSpaceDN w:val="0"/>
        <w:spacing w:line="268" w:lineRule="exact"/>
        <w:ind w:left="-567" w:firstLine="567"/>
        <w:jc w:val="both"/>
        <w:rPr>
          <w:sz w:val="24"/>
          <w:szCs w:val="24"/>
          <w:lang w:bidi="ru-RU"/>
        </w:rPr>
      </w:pPr>
    </w:p>
    <w:tbl>
      <w:tblPr>
        <w:tblStyle w:val="a8"/>
        <w:tblW w:w="0" w:type="auto"/>
        <w:tblLook w:val="04A0"/>
      </w:tblPr>
      <w:tblGrid>
        <w:gridCol w:w="1951"/>
        <w:gridCol w:w="3544"/>
        <w:gridCol w:w="2977"/>
      </w:tblGrid>
      <w:tr w:rsidR="00936A1C" w:rsidTr="008C493B">
        <w:tc>
          <w:tcPr>
            <w:tcW w:w="1951" w:type="dxa"/>
          </w:tcPr>
          <w:p w:rsidR="00936A1C" w:rsidRPr="008C493B" w:rsidRDefault="008C493B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b/>
                <w:sz w:val="24"/>
                <w:szCs w:val="24"/>
                <w:lang w:bidi="ru-RU"/>
              </w:rPr>
            </w:pPr>
            <w:r w:rsidRPr="008C493B">
              <w:rPr>
                <w:b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3544" w:type="dxa"/>
            <w:vAlign w:val="bottom"/>
          </w:tcPr>
          <w:p w:rsidR="00936A1C" w:rsidRDefault="00BE6D2B" w:rsidP="00F23378">
            <w:pPr>
              <w:spacing w:line="28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успеваемости</w:t>
            </w:r>
          </w:p>
          <w:p w:rsidR="00936A1C" w:rsidRPr="00431992" w:rsidRDefault="00936A1C" w:rsidP="00F23378">
            <w:pPr>
              <w:spacing w:line="282" w:lineRule="exac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6A1C" w:rsidRPr="00431992" w:rsidRDefault="00936A1C" w:rsidP="00F23378">
            <w:pPr>
              <w:spacing w:line="28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качества</w:t>
            </w:r>
          </w:p>
        </w:tc>
      </w:tr>
      <w:tr w:rsidR="00936A1C" w:rsidTr="008C493B">
        <w:tc>
          <w:tcPr>
            <w:tcW w:w="1951" w:type="dxa"/>
            <w:vAlign w:val="bottom"/>
          </w:tcPr>
          <w:p w:rsidR="00936A1C" w:rsidRPr="00431992" w:rsidRDefault="00936A1C" w:rsidP="00936A1C">
            <w:pPr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</w:t>
            </w:r>
            <w:r w:rsidRPr="00431992"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3544" w:type="dxa"/>
          </w:tcPr>
          <w:p w:rsidR="00936A1C" w:rsidRDefault="00936A1C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98,7</w:t>
            </w:r>
          </w:p>
        </w:tc>
        <w:tc>
          <w:tcPr>
            <w:tcW w:w="2977" w:type="dxa"/>
          </w:tcPr>
          <w:p w:rsidR="00936A1C" w:rsidRDefault="00936A1C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62,1</w:t>
            </w:r>
          </w:p>
        </w:tc>
      </w:tr>
      <w:tr w:rsidR="00936A1C" w:rsidTr="008C493B">
        <w:tc>
          <w:tcPr>
            <w:tcW w:w="1951" w:type="dxa"/>
            <w:vAlign w:val="bottom"/>
          </w:tcPr>
          <w:p w:rsidR="00936A1C" w:rsidRPr="00431992" w:rsidRDefault="00936A1C" w:rsidP="00936A1C">
            <w:pPr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</w:t>
            </w:r>
            <w:r w:rsidRPr="00431992"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3544" w:type="dxa"/>
          </w:tcPr>
          <w:p w:rsidR="00936A1C" w:rsidRDefault="00936A1C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99.1</w:t>
            </w:r>
          </w:p>
        </w:tc>
        <w:tc>
          <w:tcPr>
            <w:tcW w:w="2977" w:type="dxa"/>
          </w:tcPr>
          <w:p w:rsidR="00936A1C" w:rsidRDefault="00936A1C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57,4</w:t>
            </w:r>
          </w:p>
        </w:tc>
      </w:tr>
      <w:tr w:rsidR="00936A1C" w:rsidTr="008C493B">
        <w:tc>
          <w:tcPr>
            <w:tcW w:w="1951" w:type="dxa"/>
            <w:vAlign w:val="bottom"/>
          </w:tcPr>
          <w:p w:rsidR="00936A1C" w:rsidRPr="00431992" w:rsidRDefault="00936A1C" w:rsidP="00936A1C">
            <w:pPr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</w:t>
            </w:r>
            <w:r w:rsidRPr="00431992">
              <w:rPr>
                <w:b/>
                <w:sz w:val="24"/>
                <w:szCs w:val="24"/>
              </w:rPr>
              <w:t>триместр</w:t>
            </w:r>
          </w:p>
        </w:tc>
        <w:tc>
          <w:tcPr>
            <w:tcW w:w="3544" w:type="dxa"/>
          </w:tcPr>
          <w:p w:rsidR="00936A1C" w:rsidRDefault="00936A1C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99,1</w:t>
            </w:r>
          </w:p>
        </w:tc>
        <w:tc>
          <w:tcPr>
            <w:tcW w:w="2977" w:type="dxa"/>
          </w:tcPr>
          <w:p w:rsidR="00936A1C" w:rsidRDefault="005963D9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52</w:t>
            </w:r>
          </w:p>
        </w:tc>
      </w:tr>
      <w:tr w:rsidR="00936A1C" w:rsidTr="008C493B">
        <w:tc>
          <w:tcPr>
            <w:tcW w:w="1951" w:type="dxa"/>
            <w:vAlign w:val="bottom"/>
          </w:tcPr>
          <w:p w:rsidR="00936A1C" w:rsidRPr="00431992" w:rsidRDefault="00936A1C" w:rsidP="00936A1C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ind w:left="-567" w:firstLine="567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   </w:t>
            </w:r>
            <w:r w:rsidRPr="00936A1C">
              <w:rPr>
                <w:b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3544" w:type="dxa"/>
          </w:tcPr>
          <w:p w:rsidR="00936A1C" w:rsidRDefault="005963D9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99,1</w:t>
            </w:r>
          </w:p>
        </w:tc>
        <w:tc>
          <w:tcPr>
            <w:tcW w:w="2977" w:type="dxa"/>
          </w:tcPr>
          <w:p w:rsidR="00936A1C" w:rsidRDefault="005963D9" w:rsidP="00C65360">
            <w:pPr>
              <w:widowControl w:val="0"/>
              <w:tabs>
                <w:tab w:val="left" w:pos="6174"/>
              </w:tabs>
              <w:autoSpaceDE w:val="0"/>
              <w:autoSpaceDN w:val="0"/>
              <w:spacing w:line="26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61,7</w:t>
            </w:r>
          </w:p>
        </w:tc>
      </w:tr>
    </w:tbl>
    <w:p w:rsidR="009E5659" w:rsidRDefault="009E5659" w:rsidP="008C493B">
      <w:pPr>
        <w:widowControl w:val="0"/>
        <w:tabs>
          <w:tab w:val="left" w:pos="6174"/>
        </w:tabs>
        <w:autoSpaceDE w:val="0"/>
        <w:autoSpaceDN w:val="0"/>
        <w:spacing w:line="268" w:lineRule="exact"/>
        <w:jc w:val="both"/>
        <w:rPr>
          <w:sz w:val="24"/>
          <w:szCs w:val="24"/>
          <w:lang w:bidi="ru-RU"/>
        </w:rPr>
      </w:pPr>
    </w:p>
    <w:p w:rsidR="009E5659" w:rsidRDefault="009E5659" w:rsidP="00C65360">
      <w:pPr>
        <w:widowControl w:val="0"/>
        <w:tabs>
          <w:tab w:val="left" w:pos="6174"/>
        </w:tabs>
        <w:autoSpaceDE w:val="0"/>
        <w:autoSpaceDN w:val="0"/>
        <w:spacing w:line="268" w:lineRule="exact"/>
        <w:ind w:left="-567" w:firstLine="567"/>
        <w:jc w:val="both"/>
        <w:rPr>
          <w:sz w:val="24"/>
          <w:szCs w:val="24"/>
          <w:lang w:bidi="ru-RU"/>
        </w:rPr>
      </w:pPr>
      <w:r>
        <w:rPr>
          <w:noProof/>
          <w:sz w:val="24"/>
          <w:szCs w:val="24"/>
        </w:rPr>
        <w:drawing>
          <wp:inline distT="0" distB="0" distL="0" distR="0">
            <wp:extent cx="4572000" cy="34290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5659">
        <w:rPr>
          <w:sz w:val="24"/>
          <w:szCs w:val="24"/>
          <w:lang w:bidi="ru-RU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pt;height:269.6pt" o:ole="">
            <v:imagedata r:id="rId6" o:title=""/>
          </v:shape>
          <o:OLEObject Type="Embed" ProgID="PowerPoint.Slide.12" ShapeID="_x0000_i1025" DrawAspect="Content" ObjectID="_1810099800" r:id="rId7"/>
        </w:object>
      </w:r>
    </w:p>
    <w:p w:rsidR="00D63951" w:rsidRPr="00CD47A7" w:rsidRDefault="00D63951" w:rsidP="00D63951">
      <w:pPr>
        <w:tabs>
          <w:tab w:val="left" w:pos="9639"/>
        </w:tabs>
        <w:ind w:right="597"/>
        <w:contextualSpacing/>
        <w:jc w:val="both"/>
        <w:rPr>
          <w:i/>
          <w:sz w:val="24"/>
          <w:szCs w:val="24"/>
        </w:rPr>
      </w:pPr>
      <w:r w:rsidRPr="00CD47A7">
        <w:rPr>
          <w:i/>
          <w:sz w:val="24"/>
          <w:szCs w:val="24"/>
        </w:rPr>
        <w:t xml:space="preserve">Диаграмма 1. </w:t>
      </w:r>
      <w:r w:rsidR="007306D7" w:rsidRPr="00DA363D">
        <w:rPr>
          <w:b/>
          <w:sz w:val="24"/>
          <w:szCs w:val="24"/>
        </w:rPr>
        <w:t>Ито</w:t>
      </w:r>
      <w:r w:rsidR="007306D7">
        <w:rPr>
          <w:b/>
          <w:sz w:val="24"/>
          <w:szCs w:val="24"/>
        </w:rPr>
        <w:t xml:space="preserve">ги успеваемости    </w:t>
      </w:r>
      <w:r w:rsidR="00C65360">
        <w:rPr>
          <w:b/>
          <w:sz w:val="24"/>
          <w:szCs w:val="24"/>
        </w:rPr>
        <w:t>за год</w:t>
      </w:r>
    </w:p>
    <w:p w:rsidR="00652C5E" w:rsidRPr="00D505D3" w:rsidRDefault="009728BA" w:rsidP="00D505D3">
      <w:r w:rsidRPr="005C22C9">
        <w:rPr>
          <w:noProof/>
        </w:rPr>
        <w:drawing>
          <wp:inline distT="0" distB="0" distL="0" distR="0">
            <wp:extent cx="5353413" cy="2732314"/>
            <wp:effectExtent l="19050" t="0" r="1868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7F39" w:rsidRDefault="00652C5E" w:rsidP="002C7E24">
      <w:pPr>
        <w:tabs>
          <w:tab w:val="left" w:pos="9639"/>
        </w:tabs>
        <w:ind w:right="597"/>
        <w:contextualSpacing/>
        <w:jc w:val="both"/>
        <w:rPr>
          <w:i/>
          <w:sz w:val="24"/>
          <w:szCs w:val="24"/>
        </w:rPr>
      </w:pPr>
      <w:r w:rsidRPr="00CD47A7">
        <w:rPr>
          <w:i/>
          <w:sz w:val="24"/>
          <w:szCs w:val="24"/>
        </w:rPr>
        <w:lastRenderedPageBreak/>
        <w:t xml:space="preserve">   </w:t>
      </w:r>
    </w:p>
    <w:p w:rsidR="00CD47A7" w:rsidRPr="00B41BA5" w:rsidRDefault="00CD47A7" w:rsidP="00CD47A7">
      <w:pPr>
        <w:tabs>
          <w:tab w:val="left" w:pos="9639"/>
        </w:tabs>
        <w:ind w:right="597"/>
        <w:contextualSpacing/>
        <w:jc w:val="both"/>
        <w:rPr>
          <w:i/>
          <w:sz w:val="24"/>
          <w:szCs w:val="24"/>
        </w:rPr>
      </w:pPr>
      <w:r w:rsidRPr="00CD47A7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Диаграмма 2</w:t>
      </w:r>
      <w:r w:rsidRPr="00CD47A7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Качество обучения</w:t>
      </w:r>
      <w:r w:rsidR="007306D7">
        <w:rPr>
          <w:sz w:val="24"/>
          <w:szCs w:val="24"/>
        </w:rPr>
        <w:t xml:space="preserve"> учащихся  начальной школы за </w:t>
      </w:r>
      <w:r w:rsidR="008C493B">
        <w:rPr>
          <w:sz w:val="24"/>
          <w:szCs w:val="24"/>
        </w:rPr>
        <w:t xml:space="preserve"> год по триместрам</w:t>
      </w:r>
      <w:r w:rsidR="007306D7">
        <w:rPr>
          <w:sz w:val="24"/>
          <w:szCs w:val="24"/>
        </w:rPr>
        <w:t xml:space="preserve"> в сравнении</w:t>
      </w:r>
    </w:p>
    <w:p w:rsidR="00286E49" w:rsidRDefault="00286E49" w:rsidP="009728BA">
      <w:pPr>
        <w:shd w:val="clear" w:color="auto" w:fill="FFFFFF"/>
        <w:jc w:val="both"/>
        <w:rPr>
          <w:sz w:val="24"/>
          <w:szCs w:val="24"/>
        </w:rPr>
      </w:pPr>
    </w:p>
    <w:p w:rsidR="008C493B" w:rsidRDefault="00E31CCF" w:rsidP="009728BA">
      <w:pPr>
        <w:shd w:val="clear" w:color="auto" w:fill="FFFFFF"/>
        <w:jc w:val="both"/>
        <w:rPr>
          <w:sz w:val="24"/>
          <w:szCs w:val="24"/>
        </w:rPr>
      </w:pPr>
      <w:r w:rsidRPr="00E31CCF">
        <w:rPr>
          <w:sz w:val="24"/>
          <w:szCs w:val="24"/>
        </w:rPr>
        <w:drawing>
          <wp:inline distT="0" distB="0" distL="0" distR="0">
            <wp:extent cx="5772150" cy="3505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493B" w:rsidRDefault="008C493B" w:rsidP="009728BA">
      <w:pPr>
        <w:shd w:val="clear" w:color="auto" w:fill="FFFFFF"/>
        <w:jc w:val="both"/>
        <w:rPr>
          <w:sz w:val="24"/>
          <w:szCs w:val="24"/>
        </w:rPr>
      </w:pPr>
    </w:p>
    <w:p w:rsidR="008C493B" w:rsidRDefault="008C493B" w:rsidP="009728BA">
      <w:pPr>
        <w:shd w:val="clear" w:color="auto" w:fill="FFFFFF"/>
        <w:jc w:val="both"/>
        <w:rPr>
          <w:sz w:val="24"/>
          <w:szCs w:val="24"/>
        </w:rPr>
      </w:pPr>
    </w:p>
    <w:p w:rsidR="008C493B" w:rsidRDefault="008C493B" w:rsidP="009728BA">
      <w:pPr>
        <w:shd w:val="clear" w:color="auto" w:fill="FFFFFF"/>
        <w:jc w:val="both"/>
        <w:rPr>
          <w:sz w:val="24"/>
          <w:szCs w:val="24"/>
        </w:rPr>
      </w:pPr>
    </w:p>
    <w:p w:rsidR="00D92AB5" w:rsidRDefault="00D92AB5" w:rsidP="00D92AB5">
      <w:pPr>
        <w:shd w:val="clear" w:color="auto" w:fill="FFFFFF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Результаты обученности и качество знаний учащихся по параллелям</w:t>
      </w:r>
    </w:p>
    <w:p w:rsidR="00D92AB5" w:rsidRDefault="00D92AB5" w:rsidP="00D92AB5">
      <w:pPr>
        <w:ind w:firstLine="466"/>
        <w:jc w:val="both"/>
        <w:rPr>
          <w:sz w:val="24"/>
          <w:szCs w:val="24"/>
        </w:rPr>
      </w:pPr>
      <w:r>
        <w:rPr>
          <w:sz w:val="24"/>
          <w:szCs w:val="24"/>
        </w:rPr>
        <w:t>В целях  контроля за уровнем учебных достижений учащихся 2-4   классов, усвоения программного материала и выполнения требований общеобразовательного стандарта проведены итоговые контрольные работы  по математике , по русскому языку.</w:t>
      </w:r>
    </w:p>
    <w:p w:rsidR="00D92AB5" w:rsidRPr="0086565B" w:rsidRDefault="00D92AB5" w:rsidP="00D92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86565B">
        <w:rPr>
          <w:b/>
          <w:sz w:val="24"/>
          <w:szCs w:val="24"/>
        </w:rPr>
        <w:t>Русский язык</w:t>
      </w:r>
    </w:p>
    <w:tbl>
      <w:tblPr>
        <w:tblStyle w:val="3"/>
        <w:tblpPr w:leftFromText="180" w:rightFromText="180" w:vertAnchor="text" w:horzAnchor="margin" w:tblpY="100"/>
        <w:tblW w:w="9870" w:type="dxa"/>
        <w:tblLayout w:type="fixed"/>
        <w:tblLook w:val="01E0"/>
      </w:tblPr>
      <w:tblGrid>
        <w:gridCol w:w="856"/>
        <w:gridCol w:w="1234"/>
        <w:gridCol w:w="712"/>
        <w:gridCol w:w="729"/>
        <w:gridCol w:w="720"/>
        <w:gridCol w:w="720"/>
        <w:gridCol w:w="776"/>
        <w:gridCol w:w="789"/>
        <w:gridCol w:w="707"/>
        <w:gridCol w:w="724"/>
        <w:gridCol w:w="1076"/>
        <w:gridCol w:w="827"/>
      </w:tblGrid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Класс</w:t>
            </w:r>
          </w:p>
        </w:tc>
        <w:tc>
          <w:tcPr>
            <w:tcW w:w="1234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712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Писало</w:t>
            </w:r>
          </w:p>
        </w:tc>
        <w:tc>
          <w:tcPr>
            <w:tcW w:w="729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«5»</w:t>
            </w:r>
          </w:p>
        </w:tc>
        <w:tc>
          <w:tcPr>
            <w:tcW w:w="720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«3»</w:t>
            </w:r>
          </w:p>
        </w:tc>
        <w:tc>
          <w:tcPr>
            <w:tcW w:w="776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«2»</w:t>
            </w:r>
          </w:p>
        </w:tc>
        <w:tc>
          <w:tcPr>
            <w:tcW w:w="789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 xml:space="preserve">Без 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ош.</w:t>
            </w:r>
          </w:p>
        </w:tc>
        <w:tc>
          <w:tcPr>
            <w:tcW w:w="707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1-2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ош.</w:t>
            </w:r>
          </w:p>
        </w:tc>
        <w:tc>
          <w:tcPr>
            <w:tcW w:w="724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5 и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бол.</w:t>
            </w:r>
          </w:p>
        </w:tc>
        <w:tc>
          <w:tcPr>
            <w:tcW w:w="1076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27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 xml:space="preserve">% 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качества</w:t>
            </w:r>
          </w:p>
        </w:tc>
      </w:tr>
      <w:tr w:rsidR="00D92AB5" w:rsidRPr="0061500C" w:rsidTr="00783C51">
        <w:trPr>
          <w:trHeight w:val="273"/>
        </w:trPr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2А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42</w:t>
            </w:r>
          </w:p>
        </w:tc>
      </w:tr>
      <w:tr w:rsidR="00D92AB5" w:rsidRPr="0061500C" w:rsidTr="00783C51">
        <w:trPr>
          <w:trHeight w:val="2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pStyle w:val="Standard"/>
              <w:jc w:val="center"/>
            </w:pPr>
            <w:r w:rsidRPr="00912C17">
              <w:t>4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88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55</w:t>
            </w:r>
          </w:p>
        </w:tc>
      </w:tr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  <w:lang w:eastAsia="en-US"/>
              </w:rPr>
            </w:pPr>
            <w:r w:rsidRPr="0061500C">
              <w:rPr>
                <w:sz w:val="24"/>
                <w:szCs w:val="24"/>
              </w:rPr>
              <w:t>3А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color w:val="000000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color w:val="000000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  <w:lang w:val="en-US"/>
              </w:rPr>
            </w:pPr>
            <w:r w:rsidRPr="00912C1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54</w:t>
            </w:r>
          </w:p>
        </w:tc>
      </w:tr>
      <w:tr w:rsidR="00D92AB5" w:rsidRPr="0061500C" w:rsidTr="00783C51">
        <w:trPr>
          <w:trHeight w:val="2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75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46</w:t>
            </w:r>
          </w:p>
        </w:tc>
      </w:tr>
      <w:tr w:rsidR="00D92AB5" w:rsidRPr="0061500C" w:rsidTr="00783C5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  <w:lang w:eastAsia="en-US"/>
              </w:rPr>
            </w:pPr>
            <w:r w:rsidRPr="0061500C">
              <w:rPr>
                <w:sz w:val="24"/>
                <w:szCs w:val="24"/>
              </w:rPr>
              <w:t>3В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89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39</w:t>
            </w:r>
          </w:p>
        </w:tc>
      </w:tr>
      <w:tr w:rsidR="00D92AB5" w:rsidRPr="0061500C" w:rsidTr="00783C5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pStyle w:val="Standard"/>
              <w:jc w:val="center"/>
            </w:pPr>
            <w:r w:rsidRPr="00912C17"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46</w:t>
            </w:r>
          </w:p>
        </w:tc>
      </w:tr>
      <w:tr w:rsidR="00D92AB5" w:rsidRPr="0061500C" w:rsidTr="00783C5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  <w:lang w:eastAsia="en-US"/>
              </w:rPr>
            </w:pPr>
            <w:r w:rsidRPr="0061500C">
              <w:rPr>
                <w:sz w:val="24"/>
                <w:szCs w:val="24"/>
              </w:rPr>
              <w:t>4Б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44</w:t>
            </w:r>
          </w:p>
        </w:tc>
      </w:tr>
      <w:tr w:rsidR="00D92AB5" w:rsidRPr="0061500C" w:rsidTr="00783C51">
        <w:trPr>
          <w:trHeight w:val="4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61</w:t>
            </w:r>
          </w:p>
        </w:tc>
      </w:tr>
      <w:tr w:rsidR="00D92AB5" w:rsidRPr="0061500C" w:rsidTr="00783C5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b/>
                <w:sz w:val="24"/>
                <w:szCs w:val="24"/>
              </w:rPr>
              <w:t>Общий%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8E718B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</w:tbl>
    <w:p w:rsidR="00D92AB5" w:rsidRPr="00AB2A48" w:rsidRDefault="00D92AB5" w:rsidP="00D92AB5">
      <w:pPr>
        <w:rPr>
          <w:sz w:val="24"/>
          <w:szCs w:val="24"/>
        </w:rPr>
      </w:pPr>
      <w:r w:rsidRPr="007648E3">
        <w:rPr>
          <w:sz w:val="24"/>
          <w:szCs w:val="24"/>
        </w:rPr>
        <w:t>Результаты  контроля показали хороший процент успеваемости во всех классах.</w:t>
      </w:r>
      <w:r>
        <w:rPr>
          <w:sz w:val="24"/>
          <w:szCs w:val="24"/>
        </w:rPr>
        <w:t xml:space="preserve"> Высокое качество знаний в  4</w:t>
      </w:r>
      <w:r w:rsidRPr="007648E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648E3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Pr="007648E3">
        <w:rPr>
          <w:sz w:val="24"/>
          <w:szCs w:val="24"/>
        </w:rPr>
        <w:t>изкий процент качества в</w:t>
      </w:r>
      <w:r>
        <w:rPr>
          <w:sz w:val="24"/>
          <w:szCs w:val="24"/>
        </w:rPr>
        <w:t xml:space="preserve"> 3</w:t>
      </w:r>
      <w:r w:rsidRPr="007648E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648E3">
        <w:rPr>
          <w:sz w:val="24"/>
          <w:szCs w:val="24"/>
        </w:rPr>
        <w:t>. При проверке и анализе контрольных работ были выявлены типичные ошибки:</w:t>
      </w:r>
    </w:p>
    <w:p w:rsidR="00D92AB5" w:rsidRPr="00AB2A48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t>- пропуск, замена букв</w:t>
      </w:r>
    </w:p>
    <w:p w:rsidR="00D92AB5" w:rsidRPr="00AB2A48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lastRenderedPageBreak/>
        <w:t>- жи-ши, ча-ща, чу-щу</w:t>
      </w:r>
      <w:r>
        <w:rPr>
          <w:sz w:val="24"/>
          <w:szCs w:val="24"/>
        </w:rPr>
        <w:t>,</w:t>
      </w:r>
      <w:r w:rsidRPr="00323D75">
        <w:t xml:space="preserve"> </w:t>
      </w:r>
      <w:r w:rsidRPr="00323D75">
        <w:rPr>
          <w:sz w:val="24"/>
          <w:szCs w:val="24"/>
        </w:rPr>
        <w:t>чк,чн</w:t>
      </w:r>
    </w:p>
    <w:p w:rsidR="00D92AB5" w:rsidRPr="00AB2A48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t>- парные согласные</w:t>
      </w:r>
    </w:p>
    <w:p w:rsidR="00D92AB5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t>- непроизносимые согласные</w:t>
      </w:r>
    </w:p>
    <w:p w:rsidR="00D92AB5" w:rsidRPr="00AB2A48" w:rsidRDefault="00D92AB5" w:rsidP="00D92AB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6A0A77">
        <w:t xml:space="preserve"> </w:t>
      </w:r>
      <w:r w:rsidRPr="006A0A77">
        <w:rPr>
          <w:sz w:val="24"/>
          <w:szCs w:val="24"/>
        </w:rPr>
        <w:t>имена собственные</w:t>
      </w:r>
    </w:p>
    <w:p w:rsidR="00D92AB5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t>- безударные гласные проверяемые ударением</w:t>
      </w:r>
    </w:p>
    <w:p w:rsidR="00D92AB5" w:rsidRPr="00AB2A48" w:rsidRDefault="00D92AB5" w:rsidP="00D92AB5">
      <w:pPr>
        <w:rPr>
          <w:sz w:val="24"/>
          <w:szCs w:val="24"/>
        </w:rPr>
      </w:pPr>
      <w:r w:rsidRPr="00A71BDD">
        <w:rPr>
          <w:sz w:val="24"/>
          <w:szCs w:val="24"/>
        </w:rPr>
        <w:t xml:space="preserve">- безударные гласные </w:t>
      </w:r>
      <w:r>
        <w:rPr>
          <w:sz w:val="24"/>
          <w:szCs w:val="24"/>
        </w:rPr>
        <w:t>не</w:t>
      </w:r>
      <w:r w:rsidRPr="00A71BDD">
        <w:rPr>
          <w:sz w:val="24"/>
          <w:szCs w:val="24"/>
        </w:rPr>
        <w:t xml:space="preserve">проверяемые </w:t>
      </w:r>
      <w:r w:rsidRPr="00061EE1">
        <w:rPr>
          <w:sz w:val="24"/>
          <w:szCs w:val="24"/>
        </w:rPr>
        <w:t>ударением</w:t>
      </w:r>
    </w:p>
    <w:p w:rsidR="00D92AB5" w:rsidRPr="00AB2A48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t xml:space="preserve"> - приставки и предлоги</w:t>
      </w:r>
    </w:p>
    <w:p w:rsidR="00D92AB5" w:rsidRDefault="00D92AB5" w:rsidP="00D92AB5">
      <w:pPr>
        <w:rPr>
          <w:sz w:val="24"/>
          <w:szCs w:val="24"/>
        </w:rPr>
      </w:pPr>
      <w:r>
        <w:rPr>
          <w:sz w:val="24"/>
          <w:szCs w:val="24"/>
        </w:rPr>
        <w:t>- «Ь» в середине, конце слова</w:t>
      </w:r>
    </w:p>
    <w:p w:rsidR="00D92AB5" w:rsidRPr="00AB2A48" w:rsidRDefault="00D92AB5" w:rsidP="00D92AB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B2A48">
        <w:rPr>
          <w:sz w:val="24"/>
          <w:szCs w:val="24"/>
        </w:rPr>
        <w:t>разделительный</w:t>
      </w:r>
      <w:r>
        <w:rPr>
          <w:sz w:val="24"/>
          <w:szCs w:val="24"/>
        </w:rPr>
        <w:t xml:space="preserve"> «ъ», «ь»</w:t>
      </w:r>
    </w:p>
    <w:p w:rsidR="00D92AB5" w:rsidRPr="009374F7" w:rsidRDefault="00D92AB5" w:rsidP="00D92AB5">
      <w:pPr>
        <w:rPr>
          <w:sz w:val="24"/>
          <w:szCs w:val="24"/>
        </w:rPr>
      </w:pPr>
      <w:r w:rsidRPr="00AB2A48">
        <w:rPr>
          <w:sz w:val="24"/>
          <w:szCs w:val="24"/>
        </w:rPr>
        <w:t xml:space="preserve">- </w:t>
      </w:r>
      <w:r w:rsidRPr="009374F7">
        <w:rPr>
          <w:sz w:val="24"/>
          <w:szCs w:val="24"/>
        </w:rPr>
        <w:t>большая буква в начале предложения</w:t>
      </w:r>
    </w:p>
    <w:p w:rsidR="00D92AB5" w:rsidRPr="0086565B" w:rsidRDefault="00D92AB5" w:rsidP="00D92AB5">
      <w:pPr>
        <w:rPr>
          <w:rFonts w:eastAsia="Calibri"/>
          <w:sz w:val="24"/>
          <w:szCs w:val="24"/>
        </w:rPr>
      </w:pPr>
      <w:r w:rsidRPr="009374F7">
        <w:rPr>
          <w:sz w:val="24"/>
          <w:szCs w:val="24"/>
        </w:rPr>
        <w:t>- падежные окончания существительных</w:t>
      </w:r>
    </w:p>
    <w:p w:rsidR="00D92AB5" w:rsidRPr="00B54FDD" w:rsidRDefault="00D92AB5" w:rsidP="00D92AB5">
      <w:pPr>
        <w:rPr>
          <w:b/>
          <w:sz w:val="24"/>
          <w:szCs w:val="24"/>
        </w:rPr>
      </w:pPr>
      <w:r w:rsidRPr="00AB2A48">
        <w:rPr>
          <w:b/>
          <w:sz w:val="24"/>
          <w:szCs w:val="24"/>
        </w:rPr>
        <w:t>Предложения:</w:t>
      </w:r>
    </w:p>
    <w:p w:rsidR="00D92AB5" w:rsidRPr="00D1017F" w:rsidRDefault="00D92AB5" w:rsidP="00D92AB5">
      <w:pPr>
        <w:tabs>
          <w:tab w:val="left" w:pos="862"/>
        </w:tabs>
        <w:spacing w:before="39"/>
        <w:ind w:right="7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017F">
        <w:rPr>
          <w:sz w:val="24"/>
          <w:szCs w:val="24"/>
        </w:rPr>
        <w:t>-наметить пути коррекции с учащимися, получившими неудовлетворительные отметки;</w:t>
      </w:r>
    </w:p>
    <w:p w:rsidR="00D92AB5" w:rsidRPr="005F7964" w:rsidRDefault="00D92AB5" w:rsidP="00D92AB5">
      <w:pPr>
        <w:tabs>
          <w:tab w:val="left" w:pos="862"/>
        </w:tabs>
        <w:spacing w:before="39"/>
        <w:ind w:right="700"/>
        <w:rPr>
          <w:sz w:val="24"/>
          <w:szCs w:val="24"/>
        </w:rPr>
      </w:pPr>
      <w:r w:rsidRPr="00D1017F">
        <w:rPr>
          <w:sz w:val="24"/>
          <w:szCs w:val="24"/>
        </w:rPr>
        <w:t xml:space="preserve">-продумать систему </w:t>
      </w:r>
      <w:r>
        <w:rPr>
          <w:sz w:val="24"/>
          <w:szCs w:val="24"/>
        </w:rPr>
        <w:t>повторения  пройденного материала.</w:t>
      </w:r>
    </w:p>
    <w:p w:rsidR="00D92AB5" w:rsidRPr="0086565B" w:rsidRDefault="00D92AB5" w:rsidP="00D92AB5">
      <w:pPr>
        <w:tabs>
          <w:tab w:val="left" w:pos="862"/>
        </w:tabs>
        <w:spacing w:line="276" w:lineRule="auto"/>
        <w:ind w:right="7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Математика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233"/>
        <w:gridCol w:w="720"/>
        <w:gridCol w:w="720"/>
        <w:gridCol w:w="720"/>
        <w:gridCol w:w="720"/>
        <w:gridCol w:w="776"/>
        <w:gridCol w:w="789"/>
        <w:gridCol w:w="707"/>
        <w:gridCol w:w="724"/>
        <w:gridCol w:w="1076"/>
        <w:gridCol w:w="827"/>
      </w:tblGrid>
      <w:tr w:rsidR="00D92AB5" w:rsidRPr="0061500C" w:rsidTr="00783C51">
        <w:tc>
          <w:tcPr>
            <w:tcW w:w="855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Класс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Писало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«5»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«3»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«2»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 xml:space="preserve">Без 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ош.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1-2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ош.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5 и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бол.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 xml:space="preserve">% 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качества</w:t>
            </w:r>
          </w:p>
        </w:tc>
      </w:tr>
      <w:tr w:rsidR="00D92AB5" w:rsidRPr="0061500C" w:rsidTr="00783C51">
        <w:trPr>
          <w:trHeight w:val="248"/>
        </w:trPr>
        <w:tc>
          <w:tcPr>
            <w:tcW w:w="855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2А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56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2Б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color w:val="000000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color w:val="000000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90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60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3А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color w:val="000000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color w:val="000000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84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912C17">
              <w:rPr>
                <w:sz w:val="24"/>
                <w:szCs w:val="24"/>
              </w:rPr>
              <w:t>26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3Б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37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3В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72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61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pStyle w:val="Standard"/>
              <w:spacing w:after="255"/>
              <w:jc w:val="center"/>
            </w:pPr>
            <w:r w:rsidRPr="00912C17">
              <w:rPr>
                <w:color w:val="111111"/>
              </w:rPr>
              <w:t>28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pStyle w:val="Standard"/>
              <w:jc w:val="center"/>
            </w:pPr>
            <w:r w:rsidRPr="00912C17">
              <w:rPr>
                <w:color w:val="111111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5" w:rsidRPr="00912C17" w:rsidRDefault="00D92AB5" w:rsidP="00783C51">
            <w:pPr>
              <w:pStyle w:val="Standard"/>
              <w:jc w:val="center"/>
            </w:pPr>
            <w:r w:rsidRPr="00912C17">
              <w:rPr>
                <w:color w:val="111111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B5" w:rsidRPr="00912C17" w:rsidRDefault="00D92AB5" w:rsidP="00783C51">
            <w:pPr>
              <w:pStyle w:val="Standard"/>
              <w:jc w:val="center"/>
            </w:pPr>
            <w:r w:rsidRPr="00912C17">
              <w:rPr>
                <w:color w:val="111111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pStyle w:val="Standard"/>
              <w:jc w:val="center"/>
            </w:pPr>
            <w:r w:rsidRPr="00912C17"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12C17" w:rsidRDefault="00D92AB5" w:rsidP="00783C51">
            <w:pPr>
              <w:spacing w:after="255"/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59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46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912C17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86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912C17" w:rsidRDefault="00D92AB5" w:rsidP="00783C51">
            <w:pPr>
              <w:spacing w:after="260"/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57</w:t>
            </w:r>
          </w:p>
        </w:tc>
      </w:tr>
      <w:tr w:rsidR="00D92AB5" w:rsidRPr="0061500C" w:rsidTr="0078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rPr>
                <w:b/>
                <w:sz w:val="24"/>
                <w:szCs w:val="24"/>
              </w:rPr>
            </w:pPr>
            <w:r w:rsidRPr="0061500C">
              <w:rPr>
                <w:b/>
                <w:sz w:val="24"/>
                <w:szCs w:val="24"/>
              </w:rPr>
              <w:t>Общий%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 w:rsidRPr="008E718B"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8E718B" w:rsidRDefault="00D92AB5" w:rsidP="00783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D92AB5" w:rsidRDefault="00D92AB5" w:rsidP="00D92AB5">
      <w:pPr>
        <w:rPr>
          <w:sz w:val="24"/>
          <w:szCs w:val="24"/>
        </w:rPr>
      </w:pPr>
      <w:r w:rsidRPr="00F66A0B">
        <w:rPr>
          <w:sz w:val="24"/>
          <w:szCs w:val="24"/>
        </w:rPr>
        <w:t xml:space="preserve">Результаты  контроля показали высокий процент успеваемости во </w:t>
      </w:r>
      <w:r>
        <w:rPr>
          <w:sz w:val="24"/>
          <w:szCs w:val="24"/>
        </w:rPr>
        <w:t>2 Б</w:t>
      </w:r>
      <w:r w:rsidRPr="00F66A0B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F66A0B">
        <w:rPr>
          <w:sz w:val="24"/>
          <w:szCs w:val="24"/>
        </w:rPr>
        <w:t xml:space="preserve">.  Высокое качество знаний в </w:t>
      </w:r>
      <w:r>
        <w:rPr>
          <w:sz w:val="24"/>
          <w:szCs w:val="24"/>
        </w:rPr>
        <w:t>3 В</w:t>
      </w:r>
      <w:r w:rsidRPr="00F66A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2AB5" w:rsidRPr="00DB2D7E" w:rsidRDefault="00D92AB5" w:rsidP="00D92AB5">
      <w:pPr>
        <w:rPr>
          <w:sz w:val="24"/>
          <w:szCs w:val="24"/>
        </w:rPr>
      </w:pPr>
      <w:r w:rsidRPr="00DB2D7E">
        <w:rPr>
          <w:sz w:val="24"/>
          <w:szCs w:val="24"/>
        </w:rPr>
        <w:t>При проверке и анализе контрольных работ были выявлены типичные ошибки:</w:t>
      </w:r>
    </w:p>
    <w:p w:rsidR="00D92AB5" w:rsidRPr="00DB2D7E" w:rsidRDefault="00D92AB5" w:rsidP="00D92AB5">
      <w:pPr>
        <w:rPr>
          <w:sz w:val="24"/>
          <w:szCs w:val="24"/>
        </w:rPr>
      </w:pPr>
      <w:r w:rsidRPr="00DB2D7E">
        <w:rPr>
          <w:sz w:val="24"/>
          <w:szCs w:val="24"/>
        </w:rPr>
        <w:t>- при решении задач – в выборе действий</w:t>
      </w:r>
    </w:p>
    <w:p w:rsidR="00D92AB5" w:rsidRPr="00DB2D7E" w:rsidRDefault="00D92AB5" w:rsidP="00D92AB5">
      <w:pPr>
        <w:rPr>
          <w:sz w:val="24"/>
          <w:szCs w:val="24"/>
        </w:rPr>
      </w:pPr>
      <w:r w:rsidRPr="00DB2D7E">
        <w:rPr>
          <w:sz w:val="24"/>
          <w:szCs w:val="24"/>
        </w:rPr>
        <w:t>- вычислительные ошибки</w:t>
      </w:r>
    </w:p>
    <w:p w:rsidR="00D92AB5" w:rsidRPr="00DB2D7E" w:rsidRDefault="00D92AB5" w:rsidP="00D92AB5">
      <w:pPr>
        <w:rPr>
          <w:sz w:val="24"/>
          <w:szCs w:val="24"/>
        </w:rPr>
      </w:pPr>
      <w:r w:rsidRPr="00DB2D7E">
        <w:rPr>
          <w:sz w:val="24"/>
          <w:szCs w:val="24"/>
        </w:rPr>
        <w:t>- порядок действий в выражениях</w:t>
      </w:r>
    </w:p>
    <w:p w:rsidR="00D92AB5" w:rsidRDefault="00D92AB5" w:rsidP="00D92AB5">
      <w:pPr>
        <w:rPr>
          <w:sz w:val="24"/>
          <w:szCs w:val="24"/>
        </w:rPr>
      </w:pPr>
      <w:r w:rsidRPr="00DB2D7E">
        <w:rPr>
          <w:sz w:val="24"/>
          <w:szCs w:val="24"/>
        </w:rPr>
        <w:t>- сравнения</w:t>
      </w:r>
      <w:r>
        <w:rPr>
          <w:sz w:val="24"/>
          <w:szCs w:val="24"/>
        </w:rPr>
        <w:t xml:space="preserve"> </w:t>
      </w:r>
    </w:p>
    <w:p w:rsidR="00D92AB5" w:rsidRDefault="00D92AB5" w:rsidP="00D92AB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50CC7">
        <w:t xml:space="preserve"> </w:t>
      </w:r>
      <w:r w:rsidRPr="00150CC7">
        <w:rPr>
          <w:sz w:val="24"/>
          <w:szCs w:val="24"/>
        </w:rPr>
        <w:t>уравнение</w:t>
      </w:r>
    </w:p>
    <w:p w:rsidR="00D92AB5" w:rsidRPr="00DB2D7E" w:rsidRDefault="00D92AB5" w:rsidP="00D92AB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50CC7">
        <w:t xml:space="preserve"> </w:t>
      </w:r>
      <w:r w:rsidRPr="00150CC7">
        <w:rPr>
          <w:sz w:val="24"/>
          <w:szCs w:val="24"/>
        </w:rPr>
        <w:t>именованные числа</w:t>
      </w:r>
    </w:p>
    <w:p w:rsidR="00D92AB5" w:rsidRDefault="00D92AB5" w:rsidP="00D92AB5">
      <w:pPr>
        <w:rPr>
          <w:b/>
          <w:sz w:val="24"/>
          <w:szCs w:val="24"/>
        </w:rPr>
      </w:pPr>
      <w:r w:rsidRPr="00DB2D7E">
        <w:rPr>
          <w:b/>
          <w:sz w:val="24"/>
          <w:szCs w:val="24"/>
        </w:rPr>
        <w:t>Предложения:</w:t>
      </w:r>
    </w:p>
    <w:p w:rsidR="00D92AB5" w:rsidRPr="00B54FDD" w:rsidRDefault="00D92AB5" w:rsidP="00D92AB5">
      <w:pPr>
        <w:rPr>
          <w:sz w:val="24"/>
          <w:szCs w:val="24"/>
        </w:rPr>
      </w:pPr>
      <w:r w:rsidRPr="00B54FDD">
        <w:rPr>
          <w:sz w:val="24"/>
          <w:szCs w:val="24"/>
        </w:rPr>
        <w:t>-продолжать отрабатывать устные и письменные вычислительные навыки</w:t>
      </w:r>
      <w:r>
        <w:rPr>
          <w:sz w:val="24"/>
          <w:szCs w:val="24"/>
        </w:rPr>
        <w:t>;</w:t>
      </w:r>
    </w:p>
    <w:p w:rsidR="00D92AB5" w:rsidRPr="00B54FDD" w:rsidRDefault="00D92AB5" w:rsidP="00D92AB5">
      <w:pPr>
        <w:rPr>
          <w:sz w:val="24"/>
          <w:szCs w:val="24"/>
        </w:rPr>
      </w:pPr>
      <w:r w:rsidRPr="00B54FDD">
        <w:rPr>
          <w:sz w:val="24"/>
          <w:szCs w:val="24"/>
        </w:rPr>
        <w:t>- проводить арифметические диктанты, тесты</w:t>
      </w:r>
      <w:r>
        <w:rPr>
          <w:sz w:val="24"/>
          <w:szCs w:val="24"/>
        </w:rPr>
        <w:t>;</w:t>
      </w:r>
      <w:r w:rsidRPr="00B54FDD">
        <w:rPr>
          <w:sz w:val="24"/>
          <w:szCs w:val="24"/>
        </w:rPr>
        <w:t xml:space="preserve"> </w:t>
      </w:r>
    </w:p>
    <w:p w:rsidR="00D92AB5" w:rsidRPr="00032603" w:rsidRDefault="00D92AB5" w:rsidP="00D92AB5">
      <w:pPr>
        <w:rPr>
          <w:b/>
          <w:sz w:val="24"/>
          <w:szCs w:val="24"/>
        </w:rPr>
      </w:pPr>
      <w:r w:rsidRPr="00B54FDD">
        <w:rPr>
          <w:sz w:val="24"/>
          <w:szCs w:val="24"/>
        </w:rPr>
        <w:t>-использовать карточки для самостоятельной работы</w:t>
      </w:r>
      <w:r>
        <w:rPr>
          <w:sz w:val="24"/>
          <w:szCs w:val="24"/>
        </w:rPr>
        <w:t>;</w:t>
      </w:r>
    </w:p>
    <w:p w:rsidR="00D92AB5" w:rsidRPr="00150CC7" w:rsidRDefault="00D92AB5" w:rsidP="00D92AB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50CC7">
        <w:rPr>
          <w:color w:val="000000"/>
        </w:rPr>
        <w:t>-продолжать работу над решением составных задач изученных видов.</w:t>
      </w:r>
    </w:p>
    <w:p w:rsidR="00D92AB5" w:rsidRPr="0061500C" w:rsidRDefault="00D92AB5" w:rsidP="00D92A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61500C">
        <w:rPr>
          <w:b/>
          <w:sz w:val="24"/>
          <w:szCs w:val="24"/>
        </w:rPr>
        <w:t>Сравнительная характеристика</w:t>
      </w:r>
    </w:p>
    <w:p w:rsidR="00D92AB5" w:rsidRPr="0061500C" w:rsidRDefault="00D92AB5" w:rsidP="00D92AB5">
      <w:pPr>
        <w:rPr>
          <w:b/>
          <w:sz w:val="24"/>
          <w:szCs w:val="24"/>
        </w:rPr>
      </w:pPr>
      <w:r w:rsidRPr="0061500C">
        <w:rPr>
          <w:b/>
          <w:sz w:val="24"/>
          <w:szCs w:val="24"/>
        </w:rPr>
        <w:t>Русский язык</w:t>
      </w:r>
    </w:p>
    <w:tbl>
      <w:tblPr>
        <w:tblStyle w:val="3"/>
        <w:tblpPr w:leftFromText="180" w:rightFromText="180" w:vertAnchor="text" w:horzAnchor="margin" w:tblpY="100"/>
        <w:tblW w:w="8897" w:type="dxa"/>
        <w:tblLayout w:type="fixed"/>
        <w:tblLook w:val="01E0"/>
      </w:tblPr>
      <w:tblGrid>
        <w:gridCol w:w="856"/>
        <w:gridCol w:w="1946"/>
        <w:gridCol w:w="1984"/>
        <w:gridCol w:w="1985"/>
        <w:gridCol w:w="2126"/>
      </w:tblGrid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Класс</w:t>
            </w:r>
          </w:p>
        </w:tc>
        <w:tc>
          <w:tcPr>
            <w:tcW w:w="1946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 3</w:t>
            </w:r>
            <w:r w:rsidRPr="0061500C">
              <w:rPr>
                <w:sz w:val="24"/>
                <w:szCs w:val="24"/>
              </w:rPr>
              <w:t xml:space="preserve"> триместр</w:t>
            </w:r>
          </w:p>
        </w:tc>
        <w:tc>
          <w:tcPr>
            <w:tcW w:w="1984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  качества 3</w:t>
            </w:r>
            <w:r w:rsidRPr="0061500C">
              <w:rPr>
                <w:sz w:val="24"/>
                <w:szCs w:val="24"/>
              </w:rPr>
              <w:t xml:space="preserve"> триместр</w:t>
            </w:r>
          </w:p>
        </w:tc>
        <w:tc>
          <w:tcPr>
            <w:tcW w:w="1985" w:type="dxa"/>
          </w:tcPr>
          <w:p w:rsidR="00D92AB5" w:rsidRPr="0061500C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Pr="0061500C">
              <w:rPr>
                <w:sz w:val="24"/>
                <w:szCs w:val="24"/>
              </w:rPr>
              <w:t>успеваемости</w:t>
            </w:r>
            <w:r>
              <w:rPr>
                <w:sz w:val="24"/>
                <w:szCs w:val="24"/>
              </w:rPr>
              <w:t xml:space="preserve"> 2</w:t>
            </w:r>
            <w:r w:rsidRPr="0061500C">
              <w:rPr>
                <w:sz w:val="24"/>
                <w:szCs w:val="24"/>
              </w:rPr>
              <w:t xml:space="preserve"> триместр</w:t>
            </w:r>
          </w:p>
        </w:tc>
        <w:tc>
          <w:tcPr>
            <w:tcW w:w="2126" w:type="dxa"/>
          </w:tcPr>
          <w:p w:rsidR="00D92AB5" w:rsidRDefault="00D92AB5" w:rsidP="00783C51">
            <w:pPr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</w:t>
            </w:r>
          </w:p>
          <w:p w:rsidR="00D92AB5" w:rsidRPr="0061500C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1500C">
              <w:rPr>
                <w:sz w:val="24"/>
                <w:szCs w:val="24"/>
              </w:rPr>
              <w:t xml:space="preserve"> триместр</w:t>
            </w:r>
          </w:p>
        </w:tc>
      </w:tr>
      <w:tr w:rsidR="00D92AB5" w:rsidRPr="0061500C" w:rsidTr="00783C51">
        <w:trPr>
          <w:trHeight w:val="273"/>
        </w:trPr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2А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 w:rsidRPr="00774D83">
              <w:rPr>
                <w:sz w:val="24"/>
                <w:szCs w:val="24"/>
              </w:rPr>
              <w:t xml:space="preserve">  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 w:rsidRPr="00774D83">
              <w:rPr>
                <w:sz w:val="24"/>
                <w:szCs w:val="24"/>
              </w:rPr>
              <w:t xml:space="preserve">  40</w:t>
            </w:r>
          </w:p>
        </w:tc>
      </w:tr>
      <w:tr w:rsidR="00D92AB5" w:rsidRPr="0061500C" w:rsidTr="00783C5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lastRenderedPageBreak/>
              <w:t>2Б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774D83">
              <w:rPr>
                <w:sz w:val="24"/>
                <w:szCs w:val="24"/>
              </w:rPr>
              <w:t xml:space="preserve">  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774D83">
              <w:rPr>
                <w:sz w:val="24"/>
                <w:szCs w:val="24"/>
              </w:rPr>
              <w:t xml:space="preserve">  59</w:t>
            </w:r>
          </w:p>
        </w:tc>
      </w:tr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3А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C66C4D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774D83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C66C4D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774D83">
              <w:rPr>
                <w:sz w:val="24"/>
                <w:szCs w:val="24"/>
              </w:rPr>
              <w:t>50</w:t>
            </w:r>
          </w:p>
        </w:tc>
      </w:tr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3Б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 w:rsidRPr="00774D83">
              <w:rPr>
                <w:color w:val="111111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 w:rsidRPr="00774D83">
              <w:rPr>
                <w:color w:val="111111"/>
                <w:sz w:val="24"/>
                <w:szCs w:val="24"/>
              </w:rPr>
              <w:t>48</w:t>
            </w:r>
          </w:p>
        </w:tc>
      </w:tr>
      <w:tr w:rsidR="00D92AB5" w:rsidRPr="0061500C" w:rsidTr="00783C51">
        <w:trPr>
          <w:trHeight w:val="255"/>
        </w:trPr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3В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 w:rsidRPr="00AB545D">
              <w:rPr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 w:rsidRPr="00AB545D">
              <w:rPr>
                <w:sz w:val="24"/>
                <w:szCs w:val="24"/>
              </w:rPr>
              <w:t>29</w:t>
            </w:r>
          </w:p>
        </w:tc>
      </w:tr>
      <w:tr w:rsidR="00D92AB5" w:rsidRPr="0061500C" w:rsidTr="00783C51">
        <w:trPr>
          <w:trHeight w:val="317"/>
        </w:trPr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B032F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B94C2D">
              <w:rPr>
                <w:color w:val="111111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9B032F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B94C2D">
              <w:rPr>
                <w:color w:val="111111"/>
                <w:sz w:val="24"/>
                <w:szCs w:val="24"/>
              </w:rPr>
              <w:t>42</w:t>
            </w:r>
          </w:p>
        </w:tc>
      </w:tr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4Б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92AB5" w:rsidRPr="0061500C" w:rsidTr="00783C51">
        <w:tc>
          <w:tcPr>
            <w:tcW w:w="856" w:type="dxa"/>
          </w:tcPr>
          <w:p w:rsidR="00D92AB5" w:rsidRPr="0061500C" w:rsidRDefault="00D92AB5" w:rsidP="00783C51">
            <w:pPr>
              <w:jc w:val="center"/>
              <w:rPr>
                <w:sz w:val="24"/>
                <w:szCs w:val="24"/>
              </w:rPr>
            </w:pPr>
            <w:r w:rsidRPr="006150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C66C4D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sz w:val="24"/>
          <w:szCs w:val="24"/>
        </w:rPr>
      </w:pPr>
      <w:r w:rsidRPr="0061500C"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sz w:val="24"/>
          <w:szCs w:val="24"/>
        </w:rPr>
      </w:pPr>
      <w:r w:rsidRPr="00260986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Pr="0026098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260986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и </w:t>
      </w:r>
      <w:r w:rsidRPr="00260986">
        <w:rPr>
          <w:sz w:val="24"/>
          <w:szCs w:val="24"/>
        </w:rPr>
        <w:t xml:space="preserve">4 </w:t>
      </w:r>
      <w:r>
        <w:rPr>
          <w:sz w:val="24"/>
          <w:szCs w:val="24"/>
        </w:rPr>
        <w:t>В</w:t>
      </w:r>
      <w:r w:rsidRPr="00260986">
        <w:rPr>
          <w:sz w:val="24"/>
          <w:szCs w:val="24"/>
        </w:rPr>
        <w:t xml:space="preserve">  % успеваемости понизился. В остальных классах- % успеваемости повысился.  </w:t>
      </w:r>
      <w:r>
        <w:rPr>
          <w:sz w:val="24"/>
          <w:szCs w:val="24"/>
        </w:rPr>
        <w:t>Очень хорошо</w:t>
      </w:r>
      <w:r w:rsidRPr="00260986">
        <w:rPr>
          <w:sz w:val="24"/>
          <w:szCs w:val="24"/>
        </w:rPr>
        <w:t xml:space="preserve">  % качества повысился в </w:t>
      </w:r>
      <w:r>
        <w:rPr>
          <w:sz w:val="24"/>
          <w:szCs w:val="24"/>
        </w:rPr>
        <w:t>3 В</w:t>
      </w:r>
      <w:r w:rsidRPr="00260986">
        <w:rPr>
          <w:sz w:val="24"/>
          <w:szCs w:val="24"/>
        </w:rPr>
        <w:t>. В остальных классах- % качества п</w:t>
      </w:r>
      <w:r>
        <w:rPr>
          <w:sz w:val="24"/>
          <w:szCs w:val="24"/>
        </w:rPr>
        <w:t>очти остался на прежнем уровне</w:t>
      </w:r>
      <w:r w:rsidRPr="00260986">
        <w:rPr>
          <w:sz w:val="24"/>
          <w:szCs w:val="24"/>
        </w:rPr>
        <w:t>.</w:t>
      </w:r>
    </w:p>
    <w:p w:rsidR="00D92AB5" w:rsidRPr="0061500C" w:rsidRDefault="00D92AB5" w:rsidP="00D92AB5">
      <w:pPr>
        <w:rPr>
          <w:b/>
          <w:sz w:val="24"/>
          <w:szCs w:val="24"/>
        </w:rPr>
      </w:pPr>
      <w:r w:rsidRPr="0061500C">
        <w:rPr>
          <w:b/>
          <w:sz w:val="24"/>
          <w:szCs w:val="24"/>
        </w:rPr>
        <w:t>Математика</w:t>
      </w:r>
    </w:p>
    <w:tbl>
      <w:tblPr>
        <w:tblStyle w:val="3"/>
        <w:tblpPr w:leftFromText="180" w:rightFromText="180" w:vertAnchor="text" w:horzAnchor="margin" w:tblpY="100"/>
        <w:tblW w:w="8613" w:type="dxa"/>
        <w:tblLayout w:type="fixed"/>
        <w:tblLook w:val="01E0"/>
      </w:tblPr>
      <w:tblGrid>
        <w:gridCol w:w="856"/>
        <w:gridCol w:w="1946"/>
        <w:gridCol w:w="1842"/>
        <w:gridCol w:w="2127"/>
        <w:gridCol w:w="1842"/>
      </w:tblGrid>
      <w:tr w:rsidR="00D92AB5" w:rsidRPr="005E28F0" w:rsidTr="00783C51">
        <w:tc>
          <w:tcPr>
            <w:tcW w:w="856" w:type="dxa"/>
          </w:tcPr>
          <w:p w:rsidR="00D92AB5" w:rsidRPr="005E28F0" w:rsidRDefault="00D92AB5" w:rsidP="00783C51">
            <w:pPr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Класс</w:t>
            </w:r>
          </w:p>
        </w:tc>
        <w:tc>
          <w:tcPr>
            <w:tcW w:w="1946" w:type="dxa"/>
          </w:tcPr>
          <w:p w:rsidR="00D92AB5" w:rsidRPr="005E28F0" w:rsidRDefault="00D92AB5" w:rsidP="00783C51">
            <w:pPr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 xml:space="preserve">% успеваемости </w:t>
            </w:r>
            <w:r>
              <w:rPr>
                <w:sz w:val="24"/>
                <w:szCs w:val="24"/>
              </w:rPr>
              <w:t>3</w:t>
            </w:r>
            <w:r w:rsidRPr="005E28F0">
              <w:rPr>
                <w:sz w:val="24"/>
                <w:szCs w:val="24"/>
              </w:rPr>
              <w:t xml:space="preserve"> триместр</w:t>
            </w:r>
          </w:p>
        </w:tc>
        <w:tc>
          <w:tcPr>
            <w:tcW w:w="1842" w:type="dxa"/>
          </w:tcPr>
          <w:p w:rsidR="00D92AB5" w:rsidRDefault="00D92AB5" w:rsidP="00783C51">
            <w:pPr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</w:t>
            </w:r>
            <w:r w:rsidRPr="005E28F0">
              <w:rPr>
                <w:sz w:val="24"/>
                <w:szCs w:val="24"/>
              </w:rPr>
              <w:t xml:space="preserve">ачества </w:t>
            </w:r>
          </w:p>
          <w:p w:rsidR="00D92AB5" w:rsidRPr="005E28F0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28F0">
              <w:rPr>
                <w:sz w:val="24"/>
                <w:szCs w:val="24"/>
              </w:rPr>
              <w:t xml:space="preserve"> триместр</w:t>
            </w:r>
          </w:p>
        </w:tc>
        <w:tc>
          <w:tcPr>
            <w:tcW w:w="2127" w:type="dxa"/>
          </w:tcPr>
          <w:p w:rsidR="00D92AB5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успеваемости </w:t>
            </w:r>
          </w:p>
          <w:p w:rsidR="00D92AB5" w:rsidRPr="005E28F0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E28F0">
              <w:rPr>
                <w:sz w:val="24"/>
                <w:szCs w:val="24"/>
              </w:rPr>
              <w:t xml:space="preserve"> триместр</w:t>
            </w:r>
          </w:p>
        </w:tc>
        <w:tc>
          <w:tcPr>
            <w:tcW w:w="1842" w:type="dxa"/>
          </w:tcPr>
          <w:p w:rsidR="00D92AB5" w:rsidRDefault="00D92AB5" w:rsidP="00783C51">
            <w:pPr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качества</w:t>
            </w:r>
          </w:p>
          <w:p w:rsidR="00D92AB5" w:rsidRPr="005E28F0" w:rsidRDefault="00D92AB5" w:rsidP="0078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5E28F0">
              <w:rPr>
                <w:sz w:val="24"/>
                <w:szCs w:val="24"/>
              </w:rPr>
              <w:t xml:space="preserve"> триместр</w:t>
            </w:r>
          </w:p>
        </w:tc>
      </w:tr>
      <w:tr w:rsidR="00D92AB5" w:rsidRPr="005E28F0" w:rsidTr="00783C51">
        <w:trPr>
          <w:trHeight w:val="273"/>
        </w:trPr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2А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</w:tr>
      <w:tr w:rsidR="00D92AB5" w:rsidRPr="005E28F0" w:rsidTr="00783C5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2Б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8D77B9">
              <w:rPr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8D77B9">
              <w:rPr>
                <w:sz w:val="24"/>
                <w:szCs w:val="24"/>
              </w:rPr>
              <w:t xml:space="preserve">  54</w:t>
            </w:r>
          </w:p>
        </w:tc>
      </w:tr>
      <w:tr w:rsidR="00D92AB5" w:rsidRPr="005E28F0" w:rsidTr="00783C51"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3А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  <w:lang w:val="en-US"/>
              </w:rPr>
            </w:pPr>
            <w:r w:rsidRPr="00912C17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5E28F0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8D77B9">
              <w:rPr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5E28F0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8D77B9">
              <w:rPr>
                <w:sz w:val="24"/>
                <w:szCs w:val="24"/>
              </w:rPr>
              <w:t>29</w:t>
            </w:r>
          </w:p>
        </w:tc>
      </w:tr>
      <w:tr w:rsidR="00D92AB5" w:rsidRPr="005E28F0" w:rsidTr="00783C51"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3Б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8D77B9">
              <w:rPr>
                <w:color w:val="111111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8D77B9">
              <w:rPr>
                <w:color w:val="111111"/>
                <w:sz w:val="24"/>
                <w:szCs w:val="24"/>
              </w:rPr>
              <w:t>45</w:t>
            </w:r>
          </w:p>
        </w:tc>
      </w:tr>
      <w:tr w:rsidR="00D92AB5" w:rsidRPr="005E28F0" w:rsidTr="00783C51"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3В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</w:tr>
      <w:tr w:rsidR="00D92AB5" w:rsidRPr="005E28F0" w:rsidTr="00783C51">
        <w:trPr>
          <w:trHeight w:val="311"/>
        </w:trPr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4А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474E81" w:rsidRDefault="00D92AB5" w:rsidP="00783C51">
            <w:pPr>
              <w:jc w:val="center"/>
              <w:rPr>
                <w:rFonts w:eastAsia="Calibri"/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5E28F0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2AB5" w:rsidRPr="005E28F0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58</w:t>
            </w:r>
          </w:p>
        </w:tc>
      </w:tr>
      <w:tr w:rsidR="00D92AB5" w:rsidRPr="005E28F0" w:rsidTr="00783C51"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4Б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474E81" w:rsidRDefault="00D92AB5" w:rsidP="00783C51">
            <w:pPr>
              <w:jc w:val="center"/>
              <w:rPr>
                <w:sz w:val="24"/>
                <w:szCs w:val="24"/>
              </w:rPr>
            </w:pPr>
            <w:r w:rsidRPr="00912C17"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D92AB5" w:rsidRPr="0061500C" w:rsidTr="00783C51">
        <w:tc>
          <w:tcPr>
            <w:tcW w:w="856" w:type="dxa"/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 w:rsidRPr="005E28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AB5" w:rsidRPr="00474E81" w:rsidRDefault="00D92AB5" w:rsidP="00783C51">
            <w:pPr>
              <w:jc w:val="center"/>
              <w:rPr>
                <w:color w:val="111111"/>
                <w:sz w:val="24"/>
                <w:szCs w:val="24"/>
              </w:rPr>
            </w:pPr>
            <w:r w:rsidRPr="00912C17">
              <w:rPr>
                <w:color w:val="111111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B5" w:rsidRPr="005E28F0" w:rsidRDefault="00D92AB5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Default="00D92AB5" w:rsidP="00D92AB5">
      <w:pPr>
        <w:rPr>
          <w:b/>
          <w:sz w:val="24"/>
          <w:szCs w:val="24"/>
        </w:rPr>
      </w:pPr>
    </w:p>
    <w:p w:rsidR="00D92AB5" w:rsidRPr="0061500C" w:rsidRDefault="00D92AB5" w:rsidP="00D92AB5">
      <w:pPr>
        <w:rPr>
          <w:sz w:val="24"/>
          <w:szCs w:val="24"/>
        </w:rPr>
      </w:pPr>
      <w:r w:rsidRPr="0061500C">
        <w:rPr>
          <w:noProof/>
          <w:sz w:val="24"/>
          <w:szCs w:val="24"/>
        </w:rPr>
        <w:lastRenderedPageBreak/>
        <w:drawing>
          <wp:inline distT="0" distB="0" distL="0" distR="0">
            <wp:extent cx="5762983" cy="3203838"/>
            <wp:effectExtent l="19050" t="0" r="28217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2AB5" w:rsidRDefault="00D92AB5" w:rsidP="00D92AB5">
      <w:pPr>
        <w:rPr>
          <w:sz w:val="24"/>
          <w:szCs w:val="24"/>
        </w:rPr>
      </w:pPr>
      <w:r w:rsidRPr="00EA4AB5">
        <w:rPr>
          <w:sz w:val="24"/>
          <w:szCs w:val="24"/>
        </w:rPr>
        <w:t xml:space="preserve">В 3 </w:t>
      </w:r>
      <w:r>
        <w:rPr>
          <w:sz w:val="24"/>
          <w:szCs w:val="24"/>
        </w:rPr>
        <w:t>В</w:t>
      </w:r>
      <w:r w:rsidRPr="00EA4AB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EA4AB5">
        <w:rPr>
          <w:sz w:val="24"/>
          <w:szCs w:val="24"/>
        </w:rPr>
        <w:t xml:space="preserve">   % успеваемости понизился . В остальных классах- % успеваемости повысился.   % качества понизился  в</w:t>
      </w:r>
      <w:r>
        <w:rPr>
          <w:sz w:val="24"/>
          <w:szCs w:val="24"/>
        </w:rPr>
        <w:t xml:space="preserve">о 2 А,3 А, 3 Б,4Б,4 </w:t>
      </w:r>
      <w:r w:rsidRPr="00EA4AB5">
        <w:rPr>
          <w:sz w:val="24"/>
          <w:szCs w:val="24"/>
        </w:rPr>
        <w:t>В. В остальных классах  % качества повысился.</w:t>
      </w:r>
    </w:p>
    <w:p w:rsidR="008C493B" w:rsidRPr="00B04EC7" w:rsidRDefault="00B04EC7" w:rsidP="009728BA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4EC7">
        <w:rPr>
          <w:b/>
          <w:sz w:val="24"/>
          <w:szCs w:val="24"/>
        </w:rPr>
        <w:t>ВПР -25</w:t>
      </w:r>
    </w:p>
    <w:p w:rsidR="00E50911" w:rsidRPr="00DB245C" w:rsidRDefault="00E50911" w:rsidP="00E50911">
      <w:pPr>
        <w:spacing w:line="288" w:lineRule="auto"/>
        <w:rPr>
          <w:color w:val="000000"/>
          <w:sz w:val="24"/>
          <w:szCs w:val="24"/>
        </w:rPr>
      </w:pPr>
      <w:r w:rsidRPr="00DB245C">
        <w:rPr>
          <w:sz w:val="24"/>
          <w:szCs w:val="24"/>
        </w:rPr>
        <w:t>Во исполнение</w:t>
      </w:r>
      <w:r>
        <w:rPr>
          <w:sz w:val="24"/>
          <w:szCs w:val="24"/>
        </w:rPr>
        <w:t xml:space="preserve"> </w:t>
      </w:r>
      <w:r w:rsidRPr="00DB245C">
        <w:rPr>
          <w:sz w:val="24"/>
          <w:szCs w:val="24"/>
        </w:rPr>
        <w:t>приказа Федеральной службы по надзору в сфере образования и науки от 13.05.2024г.№1008«Об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</w:t>
      </w:r>
      <w:r>
        <w:rPr>
          <w:sz w:val="24"/>
          <w:szCs w:val="24"/>
        </w:rPr>
        <w:t xml:space="preserve"> </w:t>
      </w:r>
      <w:r w:rsidRPr="00DB245C">
        <w:rPr>
          <w:sz w:val="24"/>
          <w:szCs w:val="24"/>
        </w:rPr>
        <w:t>образования, в 2024/2025 учебном году», приказа Министерства образования и науки Алтайского края от 20.02.2025г. № 244«О мониторинге качества подготовки обучающихся образовательных организаций Алтайского края в форме всероссийских проверочных работ в 2025году», в соответствии с Приказом МКУ «Управления образования от 26.02.2025 № 277 «О проведении всероссийских проверочных работ в 2025 году», на основании Положения о проведении Всероссийских проверочных работ в МБОУ «СОШ № 4 им. В.В. Бианки»,</w:t>
      </w:r>
      <w:r w:rsidRPr="00DB245C">
        <w:rPr>
          <w:color w:val="000000"/>
          <w:sz w:val="24"/>
          <w:szCs w:val="24"/>
        </w:rPr>
        <w:t xml:space="preserve"> Всероссийские проверочные работы проводились в 4-х классах.</w:t>
      </w:r>
    </w:p>
    <w:p w:rsidR="00E50911" w:rsidRPr="00DB245C" w:rsidRDefault="00E50911" w:rsidP="00B04EC7">
      <w:pPr>
        <w:spacing w:line="288" w:lineRule="auto"/>
        <w:rPr>
          <w:sz w:val="24"/>
          <w:szCs w:val="24"/>
        </w:rPr>
      </w:pPr>
      <w:r w:rsidRPr="00DB245C">
        <w:rPr>
          <w:sz w:val="24"/>
          <w:szCs w:val="24"/>
        </w:rPr>
        <w:t>Выборочный контроль объективности образовательных результатов ВПР по русскому языку и математике в 4-х классах не проводился.</w:t>
      </w:r>
    </w:p>
    <w:p w:rsidR="00E50911" w:rsidRPr="00DB245C" w:rsidRDefault="00E50911" w:rsidP="00E50911">
      <w:pPr>
        <w:spacing w:line="288" w:lineRule="auto"/>
        <w:jc w:val="center"/>
        <w:rPr>
          <w:color w:val="000000"/>
          <w:sz w:val="24"/>
          <w:szCs w:val="24"/>
        </w:rPr>
      </w:pPr>
      <w:r w:rsidRPr="00DB245C">
        <w:rPr>
          <w:b/>
          <w:bCs/>
          <w:color w:val="000000"/>
          <w:sz w:val="24"/>
          <w:szCs w:val="24"/>
          <w:lang w:val="en-US"/>
        </w:rPr>
        <w:t>Количественный состав участников ВПР-202</w:t>
      </w:r>
      <w:r w:rsidRPr="00DB245C">
        <w:rPr>
          <w:b/>
          <w:bCs/>
          <w:color w:val="000000"/>
          <w:sz w:val="24"/>
          <w:szCs w:val="24"/>
        </w:rPr>
        <w:t>5</w:t>
      </w:r>
    </w:p>
    <w:tbl>
      <w:tblPr>
        <w:tblW w:w="0" w:type="auto"/>
        <w:tblLook w:val="0600"/>
      </w:tblPr>
      <w:tblGrid>
        <w:gridCol w:w="3689"/>
        <w:gridCol w:w="1552"/>
        <w:gridCol w:w="1552"/>
        <w:gridCol w:w="1412"/>
        <w:gridCol w:w="1273"/>
      </w:tblGrid>
      <w:tr w:rsidR="00E50911" w:rsidRPr="00DB245C" w:rsidTr="00783C5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911" w:rsidRPr="00DB245C" w:rsidRDefault="00E50911" w:rsidP="00783C5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sz w:val="24"/>
                <w:szCs w:val="24"/>
                <w:lang w:val="en-US"/>
              </w:rPr>
              <w:t>Наименование предметов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911" w:rsidRPr="00DB245C" w:rsidRDefault="00E50911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DB245C"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911" w:rsidRPr="00DB245C" w:rsidRDefault="00E50911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DB245C">
              <w:rPr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911" w:rsidRPr="00DB245C" w:rsidRDefault="00E50911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DB245C">
              <w:rPr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11" w:rsidRPr="00DB245C" w:rsidRDefault="00E50911" w:rsidP="00783C51">
            <w:pPr>
              <w:jc w:val="center"/>
              <w:rPr>
                <w:b/>
                <w:bCs/>
                <w:sz w:val="24"/>
                <w:szCs w:val="24"/>
              </w:rPr>
            </w:pPr>
            <w:r w:rsidRPr="00DB245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50911" w:rsidRPr="00DB245C" w:rsidTr="00783C51">
        <w:trPr>
          <w:trHeight w:val="317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rPr>
                <w:sz w:val="24"/>
                <w:szCs w:val="24"/>
                <w:lang w:val="en-US"/>
              </w:rPr>
            </w:pPr>
            <w:r w:rsidRPr="00DB245C">
              <w:rPr>
                <w:bCs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E50911" w:rsidRPr="00DB245C" w:rsidTr="00783C51">
        <w:trPr>
          <w:trHeight w:val="30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rPr>
                <w:sz w:val="24"/>
                <w:szCs w:val="24"/>
                <w:lang w:val="en-US"/>
              </w:rPr>
            </w:pPr>
            <w:r w:rsidRPr="00DB245C">
              <w:rPr>
                <w:bCs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E50911" w:rsidRPr="00DB245C" w:rsidTr="00783C51">
        <w:trPr>
          <w:trHeight w:val="235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rPr>
                <w:sz w:val="24"/>
                <w:szCs w:val="24"/>
                <w:lang w:val="en-US"/>
              </w:rPr>
            </w:pPr>
            <w:r w:rsidRPr="00DB245C">
              <w:rPr>
                <w:bCs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E50911" w:rsidRPr="00DB245C" w:rsidTr="00783C51">
        <w:trPr>
          <w:trHeight w:val="227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rPr>
                <w:sz w:val="24"/>
                <w:szCs w:val="24"/>
              </w:rPr>
            </w:pPr>
            <w:r w:rsidRPr="00DB245C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911" w:rsidRPr="00DB245C" w:rsidRDefault="00E50911" w:rsidP="00783C51">
            <w:pPr>
              <w:jc w:val="center"/>
              <w:rPr>
                <w:sz w:val="24"/>
                <w:szCs w:val="24"/>
              </w:rPr>
            </w:pPr>
            <w:r w:rsidRPr="00DB24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E50911" w:rsidRPr="00DB245C" w:rsidRDefault="00E50911" w:rsidP="00E50911">
      <w:pPr>
        <w:jc w:val="center"/>
        <w:rPr>
          <w:b/>
          <w:sz w:val="24"/>
          <w:szCs w:val="24"/>
        </w:rPr>
      </w:pPr>
    </w:p>
    <w:p w:rsidR="00B04EC7" w:rsidRDefault="00B04EC7" w:rsidP="00E50911">
      <w:pPr>
        <w:spacing w:line="288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E50911" w:rsidRPr="00DB245C" w:rsidRDefault="00E50911" w:rsidP="00E50911">
      <w:pPr>
        <w:spacing w:line="288" w:lineRule="auto"/>
        <w:jc w:val="center"/>
        <w:rPr>
          <w:color w:val="000000" w:themeColor="text1"/>
          <w:sz w:val="24"/>
          <w:szCs w:val="24"/>
          <w:lang w:val="en-US"/>
        </w:rPr>
      </w:pPr>
      <w:r w:rsidRPr="00DB245C">
        <w:rPr>
          <w:b/>
          <w:bCs/>
          <w:color w:val="000000" w:themeColor="text1"/>
          <w:sz w:val="24"/>
          <w:szCs w:val="24"/>
          <w:lang w:val="en-US"/>
        </w:rPr>
        <w:lastRenderedPageBreak/>
        <w:t>Русский язык</w:t>
      </w:r>
    </w:p>
    <w:tbl>
      <w:tblPr>
        <w:tblW w:w="0" w:type="auto"/>
        <w:tblInd w:w="75" w:type="dxa"/>
        <w:tblLayout w:type="fixed"/>
        <w:tblLook w:val="0600"/>
      </w:tblPr>
      <w:tblGrid>
        <w:gridCol w:w="709"/>
        <w:gridCol w:w="1843"/>
        <w:gridCol w:w="567"/>
        <w:gridCol w:w="567"/>
        <w:gridCol w:w="567"/>
        <w:gridCol w:w="567"/>
        <w:gridCol w:w="1019"/>
        <w:gridCol w:w="571"/>
        <w:gridCol w:w="571"/>
        <w:gridCol w:w="571"/>
        <w:gridCol w:w="571"/>
        <w:gridCol w:w="1307"/>
      </w:tblGrid>
      <w:tr w:rsidR="00E50911" w:rsidRPr="00DB245C" w:rsidTr="00783C5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Итоги 2 трим. 2024/25 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 w:rsidRPr="00DB245C">
              <w:rPr>
                <w:color w:val="000000" w:themeColor="text1"/>
                <w:sz w:val="24"/>
                <w:szCs w:val="24"/>
              </w:rPr>
              <w:br/>
            </w: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знаний, %</w:t>
            </w: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Итоги ВПР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 w:rsidRPr="00DB245C">
              <w:rPr>
                <w:color w:val="000000" w:themeColor="text1"/>
                <w:sz w:val="24"/>
                <w:szCs w:val="24"/>
              </w:rPr>
              <w:br/>
            </w: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знаний, %</w:t>
            </w:r>
          </w:p>
        </w:tc>
      </w:tr>
      <w:tr w:rsidR="00E50911" w:rsidRPr="00DB245C" w:rsidTr="00783C5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50911" w:rsidRPr="00DB245C" w:rsidTr="00783C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4 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Анохина Н. 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70,8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DB245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45,8</w:t>
            </w:r>
          </w:p>
        </w:tc>
      </w:tr>
      <w:tr w:rsidR="00E50911" w:rsidRPr="00DB245C" w:rsidTr="00783C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4 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Шестакова С. 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E50911" w:rsidRPr="00DB245C" w:rsidTr="00783C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Викторова И. 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DB245C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E50911" w:rsidRPr="00DB245C" w:rsidTr="00783C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</w:tr>
    </w:tbl>
    <w:p w:rsidR="00E50911" w:rsidRDefault="00E50911" w:rsidP="00E50911">
      <w:pPr>
        <w:spacing w:line="288" w:lineRule="auto"/>
        <w:rPr>
          <w:rFonts w:eastAsia="Calibri"/>
          <w:bCs/>
          <w:color w:val="000000"/>
          <w:sz w:val="24"/>
          <w:szCs w:val="24"/>
        </w:rPr>
      </w:pPr>
      <w:r w:rsidRPr="00DB245C">
        <w:rPr>
          <w:rFonts w:eastAsia="Calibri"/>
          <w:b/>
          <w:bCs/>
          <w:color w:val="000000"/>
          <w:sz w:val="24"/>
          <w:szCs w:val="24"/>
        </w:rPr>
        <w:t>Вывод:</w:t>
      </w: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870629">
        <w:rPr>
          <w:rFonts w:eastAsia="Calibri"/>
          <w:bCs/>
          <w:color w:val="000000"/>
          <w:sz w:val="24"/>
          <w:szCs w:val="24"/>
        </w:rPr>
        <w:t>качество знаний понизилось на 9%</w:t>
      </w:r>
      <w:r>
        <w:rPr>
          <w:rFonts w:eastAsia="Calibri"/>
          <w:bCs/>
          <w:color w:val="000000"/>
          <w:sz w:val="24"/>
          <w:szCs w:val="24"/>
        </w:rPr>
        <w:t>.</w:t>
      </w:r>
    </w:p>
    <w:p w:rsidR="00E50911" w:rsidRDefault="00E50911" w:rsidP="00E50911">
      <w:pPr>
        <w:spacing w:line="288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(отм. &lt; отм. по журналу) – 24</w:t>
      </w:r>
      <w:r w:rsidRPr="00DB245C">
        <w:rPr>
          <w:rFonts w:eastAsia="Calibri"/>
          <w:sz w:val="24"/>
          <w:szCs w:val="24"/>
        </w:rPr>
        <w:t>,5% обучающихся; подтверд</w:t>
      </w:r>
      <w:r>
        <w:rPr>
          <w:rFonts w:eastAsia="Calibri"/>
          <w:sz w:val="24"/>
          <w:szCs w:val="24"/>
        </w:rPr>
        <w:t>или (отм. = отм. по журналу) – 68,7</w:t>
      </w:r>
      <w:r w:rsidRPr="00DB245C">
        <w:rPr>
          <w:rFonts w:eastAsia="Calibri"/>
          <w:sz w:val="24"/>
          <w:szCs w:val="24"/>
        </w:rPr>
        <w:t>% обучающихся; повыс</w:t>
      </w:r>
      <w:r>
        <w:rPr>
          <w:rFonts w:eastAsia="Calibri"/>
          <w:sz w:val="24"/>
          <w:szCs w:val="24"/>
        </w:rPr>
        <w:t>или (отм. &gt; отм. по журналу) – 5,2</w:t>
      </w:r>
      <w:r w:rsidRPr="00DB245C">
        <w:rPr>
          <w:rFonts w:eastAsia="Calibri"/>
          <w:sz w:val="24"/>
          <w:szCs w:val="24"/>
        </w:rPr>
        <w:t>% обучающихся.</w:t>
      </w:r>
    </w:p>
    <w:p w:rsidR="00E50911" w:rsidRPr="00DB245C" w:rsidRDefault="00E50911" w:rsidP="00E50911">
      <w:pPr>
        <w:spacing w:line="288" w:lineRule="auto"/>
        <w:rPr>
          <w:b/>
          <w:bCs/>
          <w:color w:val="000000" w:themeColor="text1"/>
          <w:sz w:val="24"/>
          <w:szCs w:val="24"/>
        </w:rPr>
      </w:pPr>
    </w:p>
    <w:p w:rsidR="00E50911" w:rsidRPr="00DB245C" w:rsidRDefault="00E50911" w:rsidP="00E50911">
      <w:pPr>
        <w:spacing w:line="288" w:lineRule="auto"/>
        <w:jc w:val="center"/>
        <w:rPr>
          <w:color w:val="000000" w:themeColor="text1"/>
          <w:sz w:val="24"/>
          <w:szCs w:val="24"/>
          <w:lang w:val="en-US"/>
        </w:rPr>
      </w:pPr>
      <w:r w:rsidRPr="00DB245C">
        <w:rPr>
          <w:b/>
          <w:bCs/>
          <w:color w:val="000000" w:themeColor="text1"/>
          <w:sz w:val="24"/>
          <w:szCs w:val="24"/>
          <w:lang w:val="en-US"/>
        </w:rPr>
        <w:t>Математика</w:t>
      </w:r>
    </w:p>
    <w:tbl>
      <w:tblPr>
        <w:tblW w:w="0" w:type="auto"/>
        <w:tblLook w:val="0600"/>
      </w:tblPr>
      <w:tblGrid>
        <w:gridCol w:w="792"/>
        <w:gridCol w:w="1727"/>
        <w:gridCol w:w="608"/>
        <w:gridCol w:w="608"/>
        <w:gridCol w:w="608"/>
        <w:gridCol w:w="608"/>
        <w:gridCol w:w="1257"/>
        <w:gridCol w:w="510"/>
        <w:gridCol w:w="510"/>
        <w:gridCol w:w="510"/>
        <w:gridCol w:w="510"/>
        <w:gridCol w:w="1257"/>
      </w:tblGrid>
      <w:tr w:rsidR="00E50911" w:rsidRPr="00DB245C" w:rsidTr="00783C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Итоги 2 трим. 2024/25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r w:rsidRPr="00DB245C">
              <w:rPr>
                <w:color w:val="000000" w:themeColor="text1"/>
                <w:sz w:val="24"/>
                <w:szCs w:val="24"/>
                <w:lang w:val="en-US"/>
              </w:rPr>
              <w:br/>
            </w: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r w:rsidRPr="00DB245C">
              <w:rPr>
                <w:color w:val="000000" w:themeColor="text1"/>
                <w:sz w:val="24"/>
                <w:szCs w:val="24"/>
                <w:lang w:val="en-US"/>
              </w:rPr>
              <w:br/>
            </w: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, %</w:t>
            </w:r>
          </w:p>
        </w:tc>
      </w:tr>
      <w:tr w:rsidR="00E50911" w:rsidRPr="00DB245C" w:rsidTr="00783C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50911" w:rsidRPr="00DB245C" w:rsidTr="0078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4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Анохина Н.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E50911" w:rsidRPr="00DB245C" w:rsidTr="0078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4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Шестакова С.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91</w:t>
            </w:r>
          </w:p>
        </w:tc>
      </w:tr>
      <w:tr w:rsidR="00E50911" w:rsidRPr="00DB245C" w:rsidTr="0078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Викторова И.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E50911" w:rsidRPr="00DB245C" w:rsidTr="00783C5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477DB9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</w:tr>
    </w:tbl>
    <w:p w:rsidR="00E50911" w:rsidRDefault="00E50911" w:rsidP="00E50911">
      <w:pPr>
        <w:spacing w:line="288" w:lineRule="auto"/>
        <w:rPr>
          <w:rFonts w:eastAsia="Calibri"/>
          <w:bCs/>
          <w:color w:val="000000"/>
          <w:sz w:val="24"/>
          <w:szCs w:val="24"/>
        </w:rPr>
      </w:pPr>
      <w:r w:rsidRPr="00DB245C">
        <w:rPr>
          <w:rFonts w:eastAsia="Calibri"/>
          <w:b/>
          <w:bCs/>
          <w:color w:val="000000"/>
          <w:sz w:val="24"/>
          <w:szCs w:val="24"/>
        </w:rPr>
        <w:t>Вывод:</w:t>
      </w: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870629">
        <w:rPr>
          <w:rFonts w:eastAsia="Calibri"/>
          <w:bCs/>
          <w:color w:val="000000"/>
          <w:sz w:val="24"/>
          <w:szCs w:val="24"/>
        </w:rPr>
        <w:t>качество знаний понизилось на 1,2%</w:t>
      </w:r>
      <w:r>
        <w:rPr>
          <w:rFonts w:eastAsia="Calibri"/>
          <w:bCs/>
          <w:color w:val="000000"/>
          <w:sz w:val="24"/>
          <w:szCs w:val="24"/>
        </w:rPr>
        <w:t>.</w:t>
      </w:r>
    </w:p>
    <w:p w:rsidR="00E50911" w:rsidRDefault="00E50911" w:rsidP="00E50911">
      <w:pPr>
        <w:spacing w:line="288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(отм. &lt; отм. по журналу) – 14</w:t>
      </w:r>
      <w:r w:rsidRPr="00DB245C">
        <w:rPr>
          <w:rFonts w:eastAsia="Calibri"/>
          <w:sz w:val="24"/>
          <w:szCs w:val="24"/>
        </w:rPr>
        <w:t>% обучающихся; подтвердили</w:t>
      </w:r>
      <w:r>
        <w:rPr>
          <w:rFonts w:eastAsia="Calibri"/>
          <w:sz w:val="24"/>
          <w:szCs w:val="24"/>
        </w:rPr>
        <w:t xml:space="preserve"> (отм. = отм. по журналу) – 72,6</w:t>
      </w:r>
      <w:r w:rsidRPr="00DB245C">
        <w:rPr>
          <w:rFonts w:eastAsia="Calibri"/>
          <w:sz w:val="24"/>
          <w:szCs w:val="24"/>
        </w:rPr>
        <w:t>% обучающихся; повыс</w:t>
      </w:r>
      <w:r>
        <w:rPr>
          <w:rFonts w:eastAsia="Calibri"/>
          <w:sz w:val="24"/>
          <w:szCs w:val="24"/>
        </w:rPr>
        <w:t>или (отм. &gt; отм. по журналу) – 13,2</w:t>
      </w:r>
      <w:r w:rsidRPr="00DB245C">
        <w:rPr>
          <w:rFonts w:eastAsia="Calibri"/>
          <w:sz w:val="24"/>
          <w:szCs w:val="24"/>
        </w:rPr>
        <w:t>% обучающихся.</w:t>
      </w:r>
    </w:p>
    <w:p w:rsidR="00E50911" w:rsidRPr="00DB245C" w:rsidRDefault="00E50911" w:rsidP="00E50911">
      <w:pPr>
        <w:spacing w:line="288" w:lineRule="auto"/>
        <w:rPr>
          <w:rFonts w:eastAsia="Calibri"/>
          <w:b/>
          <w:bCs/>
          <w:color w:val="000000"/>
          <w:sz w:val="24"/>
          <w:szCs w:val="24"/>
        </w:rPr>
      </w:pPr>
    </w:p>
    <w:p w:rsidR="00E50911" w:rsidRPr="00DA6278" w:rsidRDefault="00E50911" w:rsidP="00E50911">
      <w:pPr>
        <w:spacing w:line="288" w:lineRule="auto"/>
        <w:jc w:val="center"/>
        <w:rPr>
          <w:color w:val="000000" w:themeColor="text1"/>
          <w:sz w:val="24"/>
          <w:szCs w:val="24"/>
        </w:rPr>
      </w:pPr>
      <w:r w:rsidRPr="00DA6278">
        <w:rPr>
          <w:b/>
          <w:bCs/>
          <w:color w:val="000000" w:themeColor="text1"/>
          <w:sz w:val="24"/>
          <w:szCs w:val="24"/>
        </w:rPr>
        <w:t>Окружающий мир</w:t>
      </w:r>
    </w:p>
    <w:tbl>
      <w:tblPr>
        <w:tblW w:w="0" w:type="auto"/>
        <w:tblLayout w:type="fixed"/>
        <w:tblLook w:val="0600"/>
      </w:tblPr>
      <w:tblGrid>
        <w:gridCol w:w="642"/>
        <w:gridCol w:w="1985"/>
        <w:gridCol w:w="567"/>
        <w:gridCol w:w="709"/>
        <w:gridCol w:w="567"/>
        <w:gridCol w:w="708"/>
        <w:gridCol w:w="1276"/>
        <w:gridCol w:w="425"/>
        <w:gridCol w:w="567"/>
        <w:gridCol w:w="567"/>
        <w:gridCol w:w="426"/>
        <w:gridCol w:w="1275"/>
      </w:tblGrid>
      <w:tr w:rsidR="00E50911" w:rsidRPr="00DB245C" w:rsidTr="00783C51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Итоги 2 трим. 2024/25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Качество знаний</w:t>
            </w: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Итоги ВПР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Качество знаний</w:t>
            </w:r>
            <w:r w:rsidRPr="00DB245C">
              <w:rPr>
                <w:b/>
                <w:bCs/>
                <w:color w:val="000000" w:themeColor="text1"/>
                <w:sz w:val="24"/>
                <w:szCs w:val="24"/>
              </w:rPr>
              <w:t>, %</w:t>
            </w:r>
          </w:p>
        </w:tc>
      </w:tr>
      <w:tr w:rsidR="00E50911" w:rsidRPr="00DB245C" w:rsidTr="00783C51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A6278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A6278" w:rsidRDefault="00E50911" w:rsidP="00783C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A6278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A6278">
              <w:rPr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0911" w:rsidRPr="00DB245C" w:rsidRDefault="00E50911" w:rsidP="00783C5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0911" w:rsidRPr="00DB245C" w:rsidTr="00783C5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Pr="00DB245C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ШестаковаС.</w:t>
            </w:r>
            <w:r w:rsidRPr="00DB245C">
              <w:rPr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DB245C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E50911" w:rsidRPr="00DB245C" w:rsidTr="00783C5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Pr="00DB245C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Викторова И. 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DB245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DB245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B245C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</w:tr>
      <w:tr w:rsidR="00E50911" w:rsidRPr="00DB245C" w:rsidTr="00783C51">
        <w:trPr>
          <w:trHeight w:val="32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DB245C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911" w:rsidRPr="00375B41" w:rsidRDefault="00E50911" w:rsidP="00783C51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71,4</w:t>
            </w:r>
          </w:p>
        </w:tc>
      </w:tr>
    </w:tbl>
    <w:p w:rsidR="00E50911" w:rsidRPr="00DB245C" w:rsidRDefault="00E50911" w:rsidP="00E50911">
      <w:pPr>
        <w:spacing w:line="288" w:lineRule="auto"/>
        <w:rPr>
          <w:rFonts w:eastAsia="Calibri"/>
          <w:b/>
          <w:bCs/>
          <w:color w:val="000000"/>
          <w:sz w:val="24"/>
          <w:szCs w:val="24"/>
        </w:rPr>
      </w:pPr>
      <w:r w:rsidRPr="00DB245C">
        <w:rPr>
          <w:rFonts w:eastAsia="Calibri"/>
          <w:b/>
          <w:bCs/>
          <w:color w:val="000000"/>
          <w:sz w:val="24"/>
          <w:szCs w:val="24"/>
        </w:rPr>
        <w:t>Вывод:</w:t>
      </w: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B00513">
        <w:rPr>
          <w:rFonts w:eastAsia="Calibri"/>
          <w:bCs/>
          <w:color w:val="000000"/>
          <w:sz w:val="24"/>
          <w:szCs w:val="24"/>
        </w:rPr>
        <w:t>качество знаний понизилось на 1,6 %</w:t>
      </w:r>
    </w:p>
    <w:p w:rsidR="00E50911" w:rsidRDefault="00E50911" w:rsidP="00E50911">
      <w:pPr>
        <w:spacing w:line="288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(отм. &lt; отм. по журналу) – 19</w:t>
      </w:r>
      <w:r w:rsidRPr="00DB245C">
        <w:rPr>
          <w:rFonts w:eastAsia="Calibri"/>
          <w:sz w:val="24"/>
          <w:szCs w:val="24"/>
        </w:rPr>
        <w:t>% обучающихся; подтверди</w:t>
      </w:r>
      <w:r>
        <w:rPr>
          <w:rFonts w:eastAsia="Calibri"/>
          <w:sz w:val="24"/>
          <w:szCs w:val="24"/>
        </w:rPr>
        <w:t>ли (отм. = отм. по журналу) – 59,5</w:t>
      </w:r>
      <w:r w:rsidRPr="00DB245C">
        <w:rPr>
          <w:rFonts w:eastAsia="Calibri"/>
          <w:sz w:val="24"/>
          <w:szCs w:val="24"/>
        </w:rPr>
        <w:t>% обучающихся; повыс</w:t>
      </w:r>
      <w:r>
        <w:rPr>
          <w:rFonts w:eastAsia="Calibri"/>
          <w:sz w:val="24"/>
          <w:szCs w:val="24"/>
        </w:rPr>
        <w:t>или (отм. &gt; отм. по журналу) – 21,5</w:t>
      </w:r>
      <w:r w:rsidRPr="00DB245C">
        <w:rPr>
          <w:rFonts w:eastAsia="Calibri"/>
          <w:sz w:val="24"/>
          <w:szCs w:val="24"/>
        </w:rPr>
        <w:t>% обучающихся.</w:t>
      </w:r>
    </w:p>
    <w:p w:rsidR="00B51F62" w:rsidRPr="008C6866" w:rsidRDefault="00B51F62" w:rsidP="00B51F62">
      <w:pPr>
        <w:spacing w:line="288" w:lineRule="auto"/>
        <w:jc w:val="center"/>
        <w:rPr>
          <w:rFonts w:eastAsia="Calibri"/>
          <w:color w:val="000000"/>
          <w:sz w:val="24"/>
          <w:szCs w:val="24"/>
          <w:lang w:val="en-US"/>
        </w:rPr>
      </w:pPr>
      <w:r w:rsidRPr="008C6866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Английский </w:t>
      </w:r>
      <w:r w:rsidRPr="008C6866">
        <w:rPr>
          <w:rFonts w:eastAsia="Calibri"/>
          <w:b/>
          <w:bCs/>
          <w:color w:val="000000"/>
          <w:sz w:val="24"/>
          <w:szCs w:val="24"/>
          <w:lang w:val="en-US"/>
        </w:rPr>
        <w:t>язык</w:t>
      </w:r>
    </w:p>
    <w:tbl>
      <w:tblPr>
        <w:tblW w:w="0" w:type="auto"/>
        <w:tblLayout w:type="fixed"/>
        <w:tblLook w:val="0600"/>
      </w:tblPr>
      <w:tblGrid>
        <w:gridCol w:w="792"/>
        <w:gridCol w:w="1693"/>
        <w:gridCol w:w="608"/>
        <w:gridCol w:w="821"/>
        <w:gridCol w:w="821"/>
        <w:gridCol w:w="821"/>
        <w:gridCol w:w="1238"/>
        <w:gridCol w:w="510"/>
        <w:gridCol w:w="510"/>
        <w:gridCol w:w="510"/>
        <w:gridCol w:w="510"/>
        <w:gridCol w:w="1238"/>
      </w:tblGrid>
      <w:tr w:rsidR="00B51F62" w:rsidRPr="008C6866" w:rsidTr="00783C5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E6D2B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Итоги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триместр 2024-2025 уч.года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8C6866">
              <w:rPr>
                <w:rFonts w:eastAsia="Calibri"/>
                <w:sz w:val="24"/>
                <w:szCs w:val="24"/>
                <w:lang w:val="en-US"/>
              </w:rPr>
              <w:br/>
            </w: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8C6866">
              <w:rPr>
                <w:rFonts w:eastAsia="Calibri"/>
                <w:sz w:val="24"/>
                <w:szCs w:val="24"/>
                <w:lang w:val="en-US"/>
              </w:rPr>
              <w:br/>
            </w: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B51F62" w:rsidRPr="008C6866" w:rsidTr="00783C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F62" w:rsidRPr="008C6866" w:rsidRDefault="00B51F62" w:rsidP="00783C51">
            <w:pPr>
              <w:spacing w:line="288" w:lineRule="auto"/>
              <w:ind w:right="7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B51F62" w:rsidRPr="008C6866" w:rsidTr="00783C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sz w:val="24"/>
                <w:szCs w:val="24"/>
              </w:rPr>
              <w:t>4</w:t>
            </w:r>
            <w:r w:rsidRPr="008C6866">
              <w:rPr>
                <w:rFonts w:eastAsia="Calibri"/>
                <w:sz w:val="24"/>
                <w:szCs w:val="24"/>
                <w:lang w:val="en-US"/>
              </w:rPr>
              <w:t xml:space="preserve">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Яковенко Т.С.</w:t>
            </w:r>
          </w:p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Тупикова Е.М.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8C68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C6866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62" w:rsidRPr="008C6866" w:rsidRDefault="00B51F62" w:rsidP="00783C51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 w:rsidRPr="008C6866">
              <w:rPr>
                <w:rFonts w:eastAsia="Calibri"/>
                <w:sz w:val="24"/>
                <w:szCs w:val="24"/>
              </w:rPr>
              <w:t>54,1</w:t>
            </w:r>
          </w:p>
        </w:tc>
      </w:tr>
    </w:tbl>
    <w:p w:rsidR="00B51F62" w:rsidRPr="008C6866" w:rsidRDefault="00B51F62" w:rsidP="00B51F62">
      <w:pPr>
        <w:rPr>
          <w:sz w:val="24"/>
          <w:szCs w:val="24"/>
        </w:rPr>
      </w:pPr>
      <w:r w:rsidRPr="008C6866">
        <w:rPr>
          <w:b/>
          <w:bCs/>
          <w:sz w:val="24"/>
          <w:szCs w:val="24"/>
        </w:rPr>
        <w:t>Задания, вызвавшие наибольшее затруднение в 4 классе:</w:t>
      </w:r>
    </w:p>
    <w:p w:rsidR="00B51F62" w:rsidRPr="008C6866" w:rsidRDefault="00B51F62" w:rsidP="00B51F62">
      <w:pPr>
        <w:rPr>
          <w:sz w:val="24"/>
          <w:szCs w:val="24"/>
        </w:rPr>
      </w:pPr>
      <w:r w:rsidRPr="008C6866">
        <w:rPr>
          <w:sz w:val="24"/>
          <w:szCs w:val="24"/>
        </w:rPr>
        <w:t>№ 1 (аудирование)</w:t>
      </w:r>
    </w:p>
    <w:p w:rsidR="00B51F62" w:rsidRPr="008C6866" w:rsidRDefault="00B51F62" w:rsidP="00B51F62">
      <w:pPr>
        <w:rPr>
          <w:sz w:val="24"/>
          <w:szCs w:val="24"/>
        </w:rPr>
      </w:pPr>
      <w:r w:rsidRPr="008C6866">
        <w:rPr>
          <w:sz w:val="24"/>
          <w:szCs w:val="24"/>
        </w:rPr>
        <w:t>№ 3 (задание на грамматику)</w:t>
      </w:r>
    </w:p>
    <w:p w:rsidR="00B51F62" w:rsidRPr="008C6866" w:rsidRDefault="00B51F62" w:rsidP="00B51F62">
      <w:pPr>
        <w:suppressAutoHyphens/>
        <w:rPr>
          <w:sz w:val="24"/>
          <w:szCs w:val="24"/>
          <w:lang w:eastAsia="zh-CN"/>
        </w:rPr>
      </w:pPr>
      <w:r w:rsidRPr="008C6866">
        <w:rPr>
          <w:sz w:val="24"/>
          <w:szCs w:val="24"/>
          <w:lang w:eastAsia="zh-CN"/>
        </w:rPr>
        <w:t xml:space="preserve">Анализируя  результаты  ВПР,  можно определить основные  проблемные  зоны: </w:t>
      </w:r>
    </w:p>
    <w:p w:rsidR="00B51F62" w:rsidRPr="008C6866" w:rsidRDefault="00B51F62" w:rsidP="00B51F62">
      <w:pPr>
        <w:rPr>
          <w:bCs/>
          <w:sz w:val="24"/>
          <w:szCs w:val="24"/>
        </w:rPr>
      </w:pPr>
      <w:r w:rsidRPr="008C6866">
        <w:rPr>
          <w:bCs/>
          <w:sz w:val="24"/>
          <w:szCs w:val="24"/>
        </w:rPr>
        <w:t>недостаточная практика в применении изученных грамматических явлений</w:t>
      </w:r>
    </w:p>
    <w:p w:rsidR="00B51F62" w:rsidRPr="008C6866" w:rsidRDefault="00B51F62" w:rsidP="00B51F62">
      <w:pPr>
        <w:rPr>
          <w:bCs/>
          <w:sz w:val="24"/>
          <w:szCs w:val="24"/>
        </w:rPr>
      </w:pPr>
      <w:r w:rsidRPr="008C6866">
        <w:rPr>
          <w:bCs/>
          <w:sz w:val="24"/>
          <w:szCs w:val="24"/>
        </w:rPr>
        <w:t>- функциональном использовании грамматики в связных письменных работах</w:t>
      </w:r>
    </w:p>
    <w:p w:rsidR="00B51F62" w:rsidRPr="008C6866" w:rsidRDefault="00B51F62" w:rsidP="00B51F62">
      <w:pPr>
        <w:rPr>
          <w:bCs/>
          <w:sz w:val="24"/>
          <w:szCs w:val="24"/>
        </w:rPr>
      </w:pPr>
      <w:r w:rsidRPr="008C6866">
        <w:rPr>
          <w:bCs/>
          <w:sz w:val="24"/>
          <w:szCs w:val="24"/>
        </w:rPr>
        <w:t xml:space="preserve">- осознанное применение грамматических структур в речи </w:t>
      </w:r>
    </w:p>
    <w:p w:rsidR="00B51F62" w:rsidRPr="008C6866" w:rsidRDefault="00B51F62" w:rsidP="00B51F62">
      <w:pPr>
        <w:rPr>
          <w:bCs/>
          <w:sz w:val="24"/>
          <w:szCs w:val="24"/>
        </w:rPr>
      </w:pPr>
      <w:r w:rsidRPr="008C6866">
        <w:rPr>
          <w:bCs/>
          <w:sz w:val="24"/>
          <w:szCs w:val="24"/>
        </w:rPr>
        <w:t xml:space="preserve"> - недостаточный лексический запас в рамках программы и</w:t>
      </w:r>
    </w:p>
    <w:p w:rsidR="00B51F62" w:rsidRPr="008C6866" w:rsidRDefault="00B51F62" w:rsidP="00B51F62">
      <w:pPr>
        <w:rPr>
          <w:bCs/>
          <w:sz w:val="24"/>
          <w:szCs w:val="24"/>
        </w:rPr>
      </w:pPr>
      <w:r w:rsidRPr="008C6866">
        <w:rPr>
          <w:bCs/>
          <w:sz w:val="24"/>
          <w:szCs w:val="24"/>
        </w:rPr>
        <w:t xml:space="preserve"> - недостаточно сформированный уровень метапредметных умений (т.е. отсутствует логика в процессе чтения) </w:t>
      </w:r>
    </w:p>
    <w:p w:rsidR="00B51F62" w:rsidRPr="008C6866" w:rsidRDefault="00B51F62" w:rsidP="00B51F62">
      <w:pPr>
        <w:spacing w:line="288" w:lineRule="auto"/>
        <w:rPr>
          <w:rFonts w:eastAsia="Calibri"/>
          <w:sz w:val="24"/>
          <w:szCs w:val="24"/>
        </w:rPr>
      </w:pPr>
      <w:r w:rsidRPr="008C6866">
        <w:rPr>
          <w:rFonts w:eastAsia="Calibri"/>
          <w:b/>
          <w:bCs/>
          <w:color w:val="000000"/>
          <w:sz w:val="24"/>
          <w:szCs w:val="24"/>
        </w:rPr>
        <w:t xml:space="preserve">Вывод: </w:t>
      </w:r>
      <w:r w:rsidRPr="008C6866">
        <w:rPr>
          <w:rFonts w:eastAsia="Calibri"/>
          <w:sz w:val="24"/>
          <w:szCs w:val="24"/>
        </w:rPr>
        <w:t>понизили (отм. &lt;отм. по журналу) – 15% обучающихся; подтвердили (отм. = отм. по журналу) – 85% обучающихся; повысили (отм. &gt;отм. по журналу) – 10% обучающихся.</w:t>
      </w:r>
    </w:p>
    <w:p w:rsidR="00DF2CFF" w:rsidRPr="00B04EC7" w:rsidRDefault="00B04EC7" w:rsidP="00B04EC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BE6D2B" w:rsidRPr="008C6866">
        <w:rPr>
          <w:rFonts w:eastAsia="Calibri"/>
          <w:sz w:val="24"/>
          <w:szCs w:val="24"/>
        </w:rPr>
        <w:t xml:space="preserve">Сравнительный анализ образовательных результатов обучающихся по итогам 2024/25 </w:t>
      </w:r>
      <w:r w:rsidR="00BE6D2B">
        <w:rPr>
          <w:rFonts w:eastAsia="Calibri"/>
          <w:sz w:val="24"/>
          <w:szCs w:val="24"/>
        </w:rPr>
        <w:t xml:space="preserve">учебного года и ВПР-2025 по английскому </w:t>
      </w:r>
      <w:r w:rsidR="00BE6D2B" w:rsidRPr="008C6866">
        <w:rPr>
          <w:rFonts w:eastAsia="Calibri"/>
          <w:sz w:val="24"/>
          <w:szCs w:val="24"/>
        </w:rPr>
        <w:t xml:space="preserve"> языку показал среднюю динамику уровня обученности </w:t>
      </w:r>
      <w:r w:rsidR="00BE6D2B">
        <w:rPr>
          <w:rFonts w:eastAsia="Calibri"/>
          <w:sz w:val="24"/>
          <w:szCs w:val="24"/>
        </w:rPr>
        <w:t>.</w:t>
      </w:r>
      <w:r w:rsidR="00BE6D2B">
        <w:rPr>
          <w:sz w:val="24"/>
          <w:szCs w:val="24"/>
        </w:rPr>
        <w:t xml:space="preserve"> </w:t>
      </w:r>
    </w:p>
    <w:p w:rsidR="00410A7C" w:rsidRDefault="00410A7C" w:rsidP="00410A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410A7C" w:rsidRPr="004B52BF" w:rsidRDefault="00410A7C" w:rsidP="00410A7C">
      <w:pPr>
        <w:pStyle w:val="a5"/>
        <w:numPr>
          <w:ilvl w:val="0"/>
          <w:numId w:val="7"/>
        </w:numPr>
        <w:ind w:left="0"/>
        <w:jc w:val="both"/>
        <w:rPr>
          <w:sz w:val="24"/>
          <w:szCs w:val="24"/>
          <w:u w:val="single"/>
        </w:rPr>
      </w:pPr>
      <w:r w:rsidRPr="004B52BF">
        <w:rPr>
          <w:sz w:val="24"/>
          <w:szCs w:val="24"/>
          <w:u w:val="single"/>
        </w:rPr>
        <w:t xml:space="preserve"> Выполнение единого орфографического режима.</w:t>
      </w:r>
    </w:p>
    <w:p w:rsidR="00410A7C" w:rsidRDefault="00410A7C" w:rsidP="00410A7C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Орфографический режим в целом соблюдается.  Недостаточное количество учащихся оформляют  работы аккуратно. Наиболее частые замечания: не соблюдение отступов, нарушения оформления краткой записи, постановка точек при сокращении единиц измерения, выполнение чертежей ручкой, выделение главных и второстепенных членов предложения ручкой.</w:t>
      </w:r>
    </w:p>
    <w:p w:rsidR="00410A7C" w:rsidRPr="004B52BF" w:rsidRDefault="00410A7C" w:rsidP="00410A7C">
      <w:pPr>
        <w:pStyle w:val="a5"/>
        <w:numPr>
          <w:ilvl w:val="0"/>
          <w:numId w:val="7"/>
        </w:numPr>
        <w:tabs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  <w:u w:val="single"/>
        </w:rPr>
      </w:pPr>
      <w:r w:rsidRPr="004B52BF">
        <w:rPr>
          <w:sz w:val="24"/>
          <w:szCs w:val="24"/>
          <w:u w:val="single"/>
        </w:rPr>
        <w:t>Система (регулярность) поверки тетрадей.</w:t>
      </w:r>
    </w:p>
    <w:p w:rsidR="00410A7C" w:rsidRDefault="00410A7C" w:rsidP="00410A7C">
      <w:pPr>
        <w:pStyle w:val="a5"/>
        <w:tabs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 итогам проверки выявлено, что тетради регулярно проверяются учителями.</w:t>
      </w:r>
    </w:p>
    <w:p w:rsidR="00410A7C" w:rsidRDefault="00410A7C" w:rsidP="00410A7C">
      <w:pPr>
        <w:pStyle w:val="a5"/>
        <w:numPr>
          <w:ilvl w:val="0"/>
          <w:numId w:val="7"/>
        </w:numPr>
        <w:tabs>
          <w:tab w:val="left" w:pos="0"/>
          <w:tab w:val="left" w:pos="851"/>
          <w:tab w:val="left" w:pos="1985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Качество оценивания работ.</w:t>
      </w:r>
    </w:p>
    <w:p w:rsidR="00410A7C" w:rsidRDefault="00410A7C" w:rsidP="00410A7C">
      <w:pPr>
        <w:pStyle w:val="a5"/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большинстве случаев оценка соответствует критериям при проверке работ, но имеются нарушения – завышение оценок (не берется во внимание количество ошибок либо их важность). Встречается пропуск исправления ошибок в работах учителями.</w:t>
      </w:r>
    </w:p>
    <w:p w:rsidR="00410A7C" w:rsidRPr="004B52BF" w:rsidRDefault="00410A7C" w:rsidP="00410A7C">
      <w:pPr>
        <w:pStyle w:val="a5"/>
        <w:numPr>
          <w:ilvl w:val="0"/>
          <w:numId w:val="7"/>
        </w:numPr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  <w:u w:val="single"/>
        </w:rPr>
      </w:pPr>
      <w:r w:rsidRPr="004B52BF">
        <w:rPr>
          <w:sz w:val="24"/>
          <w:szCs w:val="24"/>
          <w:u w:val="single"/>
        </w:rPr>
        <w:t>Объем контрольных работ, грамматических заданий.</w:t>
      </w:r>
    </w:p>
    <w:p w:rsidR="00410A7C" w:rsidRDefault="00410A7C" w:rsidP="00410A7C">
      <w:pPr>
        <w:pStyle w:val="a5"/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Объем контрольных работ по математике соблюдается,  часть  диктантов и грамматических заданий требует соответствия должного объема.</w:t>
      </w:r>
    </w:p>
    <w:p w:rsidR="00410A7C" w:rsidRDefault="00410A7C" w:rsidP="00410A7C">
      <w:pPr>
        <w:pStyle w:val="a5"/>
        <w:numPr>
          <w:ilvl w:val="0"/>
          <w:numId w:val="7"/>
        </w:numPr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</w:rPr>
      </w:pPr>
      <w:r w:rsidRPr="004B52BF">
        <w:rPr>
          <w:sz w:val="24"/>
          <w:szCs w:val="24"/>
          <w:u w:val="single"/>
        </w:rPr>
        <w:t>Работа над ошибками</w:t>
      </w:r>
      <w:r>
        <w:rPr>
          <w:sz w:val="24"/>
          <w:szCs w:val="24"/>
        </w:rPr>
        <w:t>.</w:t>
      </w:r>
    </w:p>
    <w:p w:rsidR="00410A7C" w:rsidRDefault="00410A7C" w:rsidP="00410A7C">
      <w:pPr>
        <w:pStyle w:val="a5"/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работа над ошибками проводится. </w:t>
      </w:r>
    </w:p>
    <w:p w:rsidR="00410A7C" w:rsidRPr="004B52BF" w:rsidRDefault="00410A7C" w:rsidP="00410A7C">
      <w:pPr>
        <w:pStyle w:val="a5"/>
        <w:numPr>
          <w:ilvl w:val="0"/>
          <w:numId w:val="7"/>
        </w:numPr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  <w:u w:val="single"/>
        </w:rPr>
      </w:pPr>
      <w:r w:rsidRPr="004B52BF">
        <w:rPr>
          <w:sz w:val="24"/>
          <w:szCs w:val="24"/>
          <w:u w:val="single"/>
        </w:rPr>
        <w:t>Внешний вид тетрадей.</w:t>
      </w:r>
    </w:p>
    <w:p w:rsidR="009728BA" w:rsidRPr="00410A7C" w:rsidRDefault="00410A7C" w:rsidP="00B04EC7">
      <w:pPr>
        <w:pStyle w:val="a5"/>
        <w:tabs>
          <w:tab w:val="left" w:pos="1276"/>
          <w:tab w:val="left" w:pos="2552"/>
          <w:tab w:val="left" w:pos="2835"/>
          <w:tab w:val="left" w:pos="3261"/>
          <w:tab w:val="left" w:pos="3828"/>
          <w:tab w:val="left" w:pos="4678"/>
          <w:tab w:val="left" w:pos="609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Тетради  в целом соответствуют требованиям (обложка, подпись, аккуратность). Есть несколько неаккуратных тетрадей (исправления в подписи, отсутствие обложек).</w:t>
      </w:r>
    </w:p>
    <w:p w:rsidR="00410A7C" w:rsidRDefault="00410A7C" w:rsidP="009728BA">
      <w:pPr>
        <w:jc w:val="both"/>
        <w:rPr>
          <w:b/>
          <w:sz w:val="24"/>
          <w:szCs w:val="24"/>
        </w:rPr>
      </w:pPr>
    </w:p>
    <w:p w:rsidR="009728BA" w:rsidRPr="00431992" w:rsidRDefault="009728BA" w:rsidP="009728BA">
      <w:pPr>
        <w:jc w:val="both"/>
        <w:rPr>
          <w:b/>
          <w:sz w:val="24"/>
          <w:szCs w:val="24"/>
        </w:rPr>
      </w:pPr>
      <w:r w:rsidRPr="00431992">
        <w:rPr>
          <w:b/>
          <w:sz w:val="24"/>
          <w:szCs w:val="24"/>
        </w:rPr>
        <w:t>ВЫВОДЫ:</w:t>
      </w:r>
    </w:p>
    <w:p w:rsidR="009728BA" w:rsidRPr="00431992" w:rsidRDefault="009728BA" w:rsidP="009728BA">
      <w:pPr>
        <w:ind w:firstLine="566"/>
        <w:jc w:val="both"/>
        <w:rPr>
          <w:sz w:val="24"/>
          <w:szCs w:val="24"/>
        </w:rPr>
      </w:pPr>
      <w:r w:rsidRPr="00431992">
        <w:rPr>
          <w:sz w:val="24"/>
          <w:szCs w:val="24"/>
        </w:rPr>
        <w:t xml:space="preserve"> Анализ итогов успеваемости учащихс</w:t>
      </w:r>
      <w:r w:rsidR="00B04EC7">
        <w:rPr>
          <w:sz w:val="24"/>
          <w:szCs w:val="24"/>
        </w:rPr>
        <w:t>я начальной  школы за I2024-2025 учебный год позволяе</w:t>
      </w:r>
      <w:r w:rsidRPr="00431992">
        <w:rPr>
          <w:sz w:val="24"/>
          <w:szCs w:val="24"/>
        </w:rPr>
        <w:t>т сделать вывод о том, что уровень успеваемости и уровень качества знаний учащихся соответствует допустимому уровню. В целях предупреждения неуспеваемости необходимо всем учителям-предметникам продумать и проводить в системе индивидуальную работу со слабоуспевающими учащимися. Рабочие прог</w:t>
      </w:r>
      <w:r w:rsidR="00B04EC7">
        <w:rPr>
          <w:sz w:val="24"/>
          <w:szCs w:val="24"/>
        </w:rPr>
        <w:t>раммы ООП НОО за  2024/2025</w:t>
      </w:r>
      <w:r w:rsidRPr="00431992">
        <w:rPr>
          <w:sz w:val="24"/>
          <w:szCs w:val="24"/>
        </w:rPr>
        <w:t xml:space="preserve"> учебного года пройдены, отставаний нет. Обеспечено выполнение </w:t>
      </w:r>
      <w:r w:rsidRPr="00431992">
        <w:rPr>
          <w:sz w:val="24"/>
          <w:szCs w:val="24"/>
        </w:rPr>
        <w:lastRenderedPageBreak/>
        <w:t>практической части рабочих программ по предметам: русский язык, математика, литературное чтение, окружающий мир. и т.д. Выдержаны нормы контрольных работ, представлены разные виды контроля учебных результатов обучающихся.</w:t>
      </w:r>
    </w:p>
    <w:p w:rsidR="009728BA" w:rsidRPr="00431992" w:rsidRDefault="009728BA" w:rsidP="009728BA">
      <w:pPr>
        <w:spacing w:line="249" w:lineRule="auto"/>
        <w:ind w:firstLine="566"/>
        <w:jc w:val="both"/>
        <w:rPr>
          <w:sz w:val="24"/>
          <w:szCs w:val="24"/>
        </w:rPr>
      </w:pPr>
      <w:r w:rsidRPr="00431992">
        <w:rPr>
          <w:sz w:val="24"/>
          <w:szCs w:val="24"/>
        </w:rPr>
        <w:t>Приоритетные направления в работе по коррекции состояния учебно-во</w:t>
      </w:r>
      <w:r w:rsidR="00B04EC7">
        <w:rPr>
          <w:sz w:val="24"/>
          <w:szCs w:val="24"/>
        </w:rPr>
        <w:t>спитательного процесса в текущем учебном году</w:t>
      </w:r>
      <w:r w:rsidRPr="00431992">
        <w:rPr>
          <w:sz w:val="24"/>
          <w:szCs w:val="24"/>
        </w:rPr>
        <w:t>: индивидуальная работа с учащимися по текущему повторению с целью ликвидации пробелов в знаниях, умениях и навыках обучающихся по результатам внутреннего мониторинга, индивидуальная дифференцированная работа с учащимися группы «резерва».</w:t>
      </w:r>
    </w:p>
    <w:p w:rsidR="009728BA" w:rsidRPr="00431992" w:rsidRDefault="009728BA" w:rsidP="009728BA">
      <w:pPr>
        <w:jc w:val="both"/>
        <w:rPr>
          <w:sz w:val="24"/>
          <w:szCs w:val="24"/>
        </w:rPr>
      </w:pPr>
    </w:p>
    <w:p w:rsidR="00B04EC7" w:rsidRPr="00403605" w:rsidRDefault="00B04EC7" w:rsidP="00B04EC7">
      <w:pPr>
        <w:numPr>
          <w:ilvl w:val="0"/>
          <w:numId w:val="10"/>
        </w:numPr>
        <w:jc w:val="both"/>
        <w:rPr>
          <w:sz w:val="24"/>
          <w:szCs w:val="24"/>
        </w:rPr>
      </w:pPr>
      <w:r w:rsidRPr="00403605">
        <w:rPr>
          <w:sz w:val="24"/>
          <w:szCs w:val="24"/>
        </w:rPr>
        <w:t xml:space="preserve">Учителям-предметникам, обратить особое внимание на учащихся, имеющих по итогам четверти одну «четвёрку», </w:t>
      </w:r>
      <w:r>
        <w:rPr>
          <w:sz w:val="24"/>
          <w:szCs w:val="24"/>
        </w:rPr>
        <w:t xml:space="preserve"> одну «3», </w:t>
      </w:r>
      <w:r w:rsidRPr="00403605">
        <w:rPr>
          <w:sz w:val="24"/>
          <w:szCs w:val="24"/>
        </w:rPr>
        <w:t>принять меры для ликвидации подобной ситуации</w:t>
      </w:r>
    </w:p>
    <w:p w:rsidR="00B04EC7" w:rsidRDefault="00B04EC7" w:rsidP="00B04EC7">
      <w:pPr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403605">
        <w:rPr>
          <w:sz w:val="24"/>
          <w:szCs w:val="24"/>
        </w:rPr>
        <w:t>При планировании уроков продумывать систему индивидуальной работы с учащимися, своевременно выявлять образовавшиеся пробелы в знаниях, умениях и организовывать своевременную ликвидацию пробелов, стремится к созданию на уроках ситуации успех</w:t>
      </w:r>
      <w:r w:rsidRPr="00403605">
        <w:rPr>
          <w:bCs/>
          <w:iCs/>
          <w:sz w:val="24"/>
          <w:szCs w:val="24"/>
        </w:rPr>
        <w:t>а</w:t>
      </w:r>
    </w:p>
    <w:p w:rsidR="00B04EC7" w:rsidRPr="00A73646" w:rsidRDefault="00B04EC7" w:rsidP="00B04EC7">
      <w:pPr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Учителям- предметникам:</w:t>
      </w:r>
    </w:p>
    <w:p w:rsidR="00B04EC7" w:rsidRDefault="00B04EC7" w:rsidP="00B04EC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 активизировать работу над повышением качества обучения  обуча</w:t>
      </w:r>
      <w:r w:rsidR="00BE6D2B">
        <w:rPr>
          <w:sz w:val="24"/>
          <w:szCs w:val="24"/>
        </w:rPr>
        <w:t>ю</w:t>
      </w:r>
      <w:r>
        <w:rPr>
          <w:sz w:val="24"/>
          <w:szCs w:val="24"/>
        </w:rPr>
        <w:t>щихся;</w:t>
      </w:r>
    </w:p>
    <w:p w:rsidR="00B04EC7" w:rsidRDefault="00B04EC7" w:rsidP="00B04EC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грамотно строить методическую работу по предупреждению различных ошибок учащихся с целью повышения качества обучения;</w:t>
      </w:r>
    </w:p>
    <w:p w:rsidR="00B04EC7" w:rsidRDefault="00B04EC7" w:rsidP="00B04EC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мониторинг «западающих» тем;</w:t>
      </w:r>
    </w:p>
    <w:p w:rsidR="00B04EC7" w:rsidRDefault="00B04EC7" w:rsidP="00B04EC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продолжать внедрение в практику приемов преподавания, способствующих развитию логического мышления;</w:t>
      </w:r>
    </w:p>
    <w:p w:rsidR="00B04EC7" w:rsidRDefault="00B04EC7" w:rsidP="00B04EC7">
      <w:pPr>
        <w:ind w:left="7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- уделять в 4-хклассах особое внимание целенаправленному повторению для подготовки к ВПР. </w:t>
      </w:r>
    </w:p>
    <w:p w:rsidR="00B04EC7" w:rsidRDefault="00B04EC7" w:rsidP="00B04EC7">
      <w:pPr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Регулярно ставить в известность родителей обучающихся о состоянии успеваемости, возможных и имеющихся затруднениях.</w:t>
      </w:r>
    </w:p>
    <w:p w:rsidR="00B04EC7" w:rsidRDefault="00B04EC7" w:rsidP="00B04EC7">
      <w:pPr>
        <w:numPr>
          <w:ilvl w:val="0"/>
          <w:numId w:val="10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Вовлекать обучающихся  в воспитательную и внеурочную работу,  участие в тематических праздниках, конкурсах. </w:t>
      </w:r>
    </w:p>
    <w:p w:rsidR="009728BA" w:rsidRPr="00431992" w:rsidRDefault="009728BA" w:rsidP="009728BA">
      <w:pPr>
        <w:jc w:val="both"/>
        <w:rPr>
          <w:color w:val="000000"/>
          <w:sz w:val="24"/>
          <w:szCs w:val="24"/>
        </w:rPr>
      </w:pPr>
    </w:p>
    <w:p w:rsidR="009728BA" w:rsidRDefault="00B04EC7" w:rsidP="009728B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30.05.2025</w:t>
      </w:r>
    </w:p>
    <w:p w:rsidR="00B04EC7" w:rsidRDefault="00B04EC7" w:rsidP="009728B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 по УВР   Бобкова О. П.</w:t>
      </w:r>
    </w:p>
    <w:p w:rsidR="009728BA" w:rsidRPr="00431992" w:rsidRDefault="009728BA" w:rsidP="009728BA">
      <w:pPr>
        <w:contextualSpacing/>
        <w:jc w:val="both"/>
        <w:rPr>
          <w:sz w:val="24"/>
          <w:szCs w:val="24"/>
        </w:rPr>
      </w:pPr>
    </w:p>
    <w:p w:rsidR="009728BA" w:rsidRPr="00431992" w:rsidRDefault="009728BA" w:rsidP="009728BA">
      <w:pPr>
        <w:contextualSpacing/>
        <w:jc w:val="both"/>
        <w:rPr>
          <w:sz w:val="24"/>
          <w:szCs w:val="24"/>
        </w:rPr>
      </w:pPr>
    </w:p>
    <w:p w:rsidR="00585CA3" w:rsidRDefault="00585CA3"/>
    <w:sectPr w:rsidR="00585CA3" w:rsidSect="00E82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8E63D72"/>
    <w:lvl w:ilvl="0" w:tplc="CCA0CF68">
      <w:start w:val="1"/>
      <w:numFmt w:val="decimal"/>
      <w:lvlText w:val="%1."/>
      <w:lvlJc w:val="left"/>
    </w:lvl>
    <w:lvl w:ilvl="1" w:tplc="7C7055AA">
      <w:numFmt w:val="decimal"/>
      <w:lvlText w:val=""/>
      <w:lvlJc w:val="left"/>
    </w:lvl>
    <w:lvl w:ilvl="2" w:tplc="DA545688">
      <w:numFmt w:val="decimal"/>
      <w:lvlText w:val=""/>
      <w:lvlJc w:val="left"/>
    </w:lvl>
    <w:lvl w:ilvl="3" w:tplc="05783ED0">
      <w:numFmt w:val="decimal"/>
      <w:lvlText w:val=""/>
      <w:lvlJc w:val="left"/>
    </w:lvl>
    <w:lvl w:ilvl="4" w:tplc="0474108E">
      <w:numFmt w:val="decimal"/>
      <w:lvlText w:val=""/>
      <w:lvlJc w:val="left"/>
    </w:lvl>
    <w:lvl w:ilvl="5" w:tplc="9F3AF91E">
      <w:numFmt w:val="decimal"/>
      <w:lvlText w:val=""/>
      <w:lvlJc w:val="left"/>
    </w:lvl>
    <w:lvl w:ilvl="6" w:tplc="90B03D28">
      <w:numFmt w:val="decimal"/>
      <w:lvlText w:val=""/>
      <w:lvlJc w:val="left"/>
    </w:lvl>
    <w:lvl w:ilvl="7" w:tplc="B77487BA">
      <w:numFmt w:val="decimal"/>
      <w:lvlText w:val=""/>
      <w:lvlJc w:val="left"/>
    </w:lvl>
    <w:lvl w:ilvl="8" w:tplc="882ECB3E">
      <w:numFmt w:val="decimal"/>
      <w:lvlText w:val=""/>
      <w:lvlJc w:val="left"/>
    </w:lvl>
  </w:abstractNum>
  <w:abstractNum w:abstractNumId="1">
    <w:nsid w:val="00006DF1"/>
    <w:multiLevelType w:val="hybridMultilevel"/>
    <w:tmpl w:val="244CE83E"/>
    <w:lvl w:ilvl="0" w:tplc="53C89516">
      <w:start w:val="1"/>
      <w:numFmt w:val="decimal"/>
      <w:lvlText w:val="%1."/>
      <w:lvlJc w:val="left"/>
    </w:lvl>
    <w:lvl w:ilvl="1" w:tplc="E7007AA4">
      <w:numFmt w:val="decimal"/>
      <w:lvlText w:val=""/>
      <w:lvlJc w:val="left"/>
    </w:lvl>
    <w:lvl w:ilvl="2" w:tplc="5E988156">
      <w:numFmt w:val="decimal"/>
      <w:lvlText w:val=""/>
      <w:lvlJc w:val="left"/>
    </w:lvl>
    <w:lvl w:ilvl="3" w:tplc="2438EDFA">
      <w:numFmt w:val="decimal"/>
      <w:lvlText w:val=""/>
      <w:lvlJc w:val="left"/>
    </w:lvl>
    <w:lvl w:ilvl="4" w:tplc="1D50E0D4">
      <w:numFmt w:val="decimal"/>
      <w:lvlText w:val=""/>
      <w:lvlJc w:val="left"/>
    </w:lvl>
    <w:lvl w:ilvl="5" w:tplc="D26282DA">
      <w:numFmt w:val="decimal"/>
      <w:lvlText w:val=""/>
      <w:lvlJc w:val="left"/>
    </w:lvl>
    <w:lvl w:ilvl="6" w:tplc="473E8D4C">
      <w:numFmt w:val="decimal"/>
      <w:lvlText w:val=""/>
      <w:lvlJc w:val="left"/>
    </w:lvl>
    <w:lvl w:ilvl="7" w:tplc="22406916">
      <w:numFmt w:val="decimal"/>
      <w:lvlText w:val=""/>
      <w:lvlJc w:val="left"/>
    </w:lvl>
    <w:lvl w:ilvl="8" w:tplc="FF5E6A2E">
      <w:numFmt w:val="decimal"/>
      <w:lvlText w:val=""/>
      <w:lvlJc w:val="left"/>
    </w:lvl>
  </w:abstractNum>
  <w:abstractNum w:abstractNumId="2">
    <w:nsid w:val="000072AE"/>
    <w:multiLevelType w:val="hybridMultilevel"/>
    <w:tmpl w:val="97948656"/>
    <w:lvl w:ilvl="0" w:tplc="30D0FE8C">
      <w:start w:val="1"/>
      <w:numFmt w:val="bullet"/>
      <w:lvlText w:val="-"/>
      <w:lvlJc w:val="left"/>
    </w:lvl>
    <w:lvl w:ilvl="1" w:tplc="C6D8F38A">
      <w:numFmt w:val="decimal"/>
      <w:lvlText w:val=""/>
      <w:lvlJc w:val="left"/>
    </w:lvl>
    <w:lvl w:ilvl="2" w:tplc="BC9A0552">
      <w:numFmt w:val="decimal"/>
      <w:lvlText w:val=""/>
      <w:lvlJc w:val="left"/>
    </w:lvl>
    <w:lvl w:ilvl="3" w:tplc="5BAAE6AE">
      <w:numFmt w:val="decimal"/>
      <w:lvlText w:val=""/>
      <w:lvlJc w:val="left"/>
    </w:lvl>
    <w:lvl w:ilvl="4" w:tplc="594E6BCA">
      <w:numFmt w:val="decimal"/>
      <w:lvlText w:val=""/>
      <w:lvlJc w:val="left"/>
    </w:lvl>
    <w:lvl w:ilvl="5" w:tplc="B5B8F374">
      <w:numFmt w:val="decimal"/>
      <w:lvlText w:val=""/>
      <w:lvlJc w:val="left"/>
    </w:lvl>
    <w:lvl w:ilvl="6" w:tplc="60F88388">
      <w:numFmt w:val="decimal"/>
      <w:lvlText w:val=""/>
      <w:lvlJc w:val="left"/>
    </w:lvl>
    <w:lvl w:ilvl="7" w:tplc="93D4D3A4">
      <w:numFmt w:val="decimal"/>
      <w:lvlText w:val=""/>
      <w:lvlJc w:val="left"/>
    </w:lvl>
    <w:lvl w:ilvl="8" w:tplc="F6FCC352">
      <w:numFmt w:val="decimal"/>
      <w:lvlText w:val=""/>
      <w:lvlJc w:val="left"/>
    </w:lvl>
  </w:abstractNum>
  <w:abstractNum w:abstractNumId="3">
    <w:nsid w:val="403B5703"/>
    <w:multiLevelType w:val="hybridMultilevel"/>
    <w:tmpl w:val="0B589DAE"/>
    <w:lvl w:ilvl="0" w:tplc="CC486A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117F1"/>
    <w:multiLevelType w:val="hybridMultilevel"/>
    <w:tmpl w:val="3BB032C4"/>
    <w:lvl w:ilvl="0" w:tplc="7F902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ED4FDC"/>
    <w:multiLevelType w:val="hybridMultilevel"/>
    <w:tmpl w:val="05968E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B66BF"/>
    <w:multiLevelType w:val="hybridMultilevel"/>
    <w:tmpl w:val="7C9CDC24"/>
    <w:lvl w:ilvl="0" w:tplc="A384A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0650C1"/>
    <w:multiLevelType w:val="hybridMultilevel"/>
    <w:tmpl w:val="42AC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28BA"/>
    <w:rsid w:val="00017D49"/>
    <w:rsid w:val="000309F1"/>
    <w:rsid w:val="00040FD8"/>
    <w:rsid w:val="0007683F"/>
    <w:rsid w:val="000776D4"/>
    <w:rsid w:val="00097EE0"/>
    <w:rsid w:val="000A6C59"/>
    <w:rsid w:val="000B0E54"/>
    <w:rsid w:val="000C7B8E"/>
    <w:rsid w:val="000D4520"/>
    <w:rsid w:val="00143C88"/>
    <w:rsid w:val="001626FF"/>
    <w:rsid w:val="00186E19"/>
    <w:rsid w:val="001D01BF"/>
    <w:rsid w:val="002042E8"/>
    <w:rsid w:val="002526A8"/>
    <w:rsid w:val="002614A4"/>
    <w:rsid w:val="00270F69"/>
    <w:rsid w:val="002847C9"/>
    <w:rsid w:val="00286E49"/>
    <w:rsid w:val="0029254E"/>
    <w:rsid w:val="002A7E70"/>
    <w:rsid w:val="002C7E24"/>
    <w:rsid w:val="00306753"/>
    <w:rsid w:val="0035096A"/>
    <w:rsid w:val="003700DF"/>
    <w:rsid w:val="003705D3"/>
    <w:rsid w:val="0038472E"/>
    <w:rsid w:val="003A58B0"/>
    <w:rsid w:val="003B7BAA"/>
    <w:rsid w:val="003C0E6F"/>
    <w:rsid w:val="003C23E0"/>
    <w:rsid w:val="003D2828"/>
    <w:rsid w:val="00410A7C"/>
    <w:rsid w:val="0041580A"/>
    <w:rsid w:val="004452FB"/>
    <w:rsid w:val="00446262"/>
    <w:rsid w:val="00525C07"/>
    <w:rsid w:val="005540B3"/>
    <w:rsid w:val="00566D16"/>
    <w:rsid w:val="00585CA3"/>
    <w:rsid w:val="0059606C"/>
    <w:rsid w:val="005963D9"/>
    <w:rsid w:val="005C3133"/>
    <w:rsid w:val="005D364F"/>
    <w:rsid w:val="00600CA9"/>
    <w:rsid w:val="00652C5E"/>
    <w:rsid w:val="00653639"/>
    <w:rsid w:val="00655722"/>
    <w:rsid w:val="006714A4"/>
    <w:rsid w:val="006B1254"/>
    <w:rsid w:val="006B6BA4"/>
    <w:rsid w:val="006C32A5"/>
    <w:rsid w:val="006C431E"/>
    <w:rsid w:val="00707880"/>
    <w:rsid w:val="0072059C"/>
    <w:rsid w:val="007306D7"/>
    <w:rsid w:val="007472C1"/>
    <w:rsid w:val="007566C6"/>
    <w:rsid w:val="007656D4"/>
    <w:rsid w:val="0077228B"/>
    <w:rsid w:val="00776816"/>
    <w:rsid w:val="00795342"/>
    <w:rsid w:val="007A1FAF"/>
    <w:rsid w:val="007B3D11"/>
    <w:rsid w:val="007C4695"/>
    <w:rsid w:val="007C4EC2"/>
    <w:rsid w:val="007D006B"/>
    <w:rsid w:val="007D3BC0"/>
    <w:rsid w:val="007D5C29"/>
    <w:rsid w:val="007F12C3"/>
    <w:rsid w:val="00817664"/>
    <w:rsid w:val="008C493B"/>
    <w:rsid w:val="008D2319"/>
    <w:rsid w:val="008E08B6"/>
    <w:rsid w:val="008E4748"/>
    <w:rsid w:val="008E4D3E"/>
    <w:rsid w:val="008F0AFC"/>
    <w:rsid w:val="00901C1F"/>
    <w:rsid w:val="00936A1C"/>
    <w:rsid w:val="009413AD"/>
    <w:rsid w:val="00963E99"/>
    <w:rsid w:val="009728BA"/>
    <w:rsid w:val="00972954"/>
    <w:rsid w:val="009A7933"/>
    <w:rsid w:val="009C1B79"/>
    <w:rsid w:val="009D2A62"/>
    <w:rsid w:val="009E04FA"/>
    <w:rsid w:val="009E5659"/>
    <w:rsid w:val="009E70F6"/>
    <w:rsid w:val="00A80894"/>
    <w:rsid w:val="00A808FF"/>
    <w:rsid w:val="00AC7589"/>
    <w:rsid w:val="00AD7B46"/>
    <w:rsid w:val="00B04EC7"/>
    <w:rsid w:val="00B133D1"/>
    <w:rsid w:val="00B1741F"/>
    <w:rsid w:val="00B35890"/>
    <w:rsid w:val="00B412CE"/>
    <w:rsid w:val="00B41BA5"/>
    <w:rsid w:val="00B51F62"/>
    <w:rsid w:val="00BE6D2B"/>
    <w:rsid w:val="00C24563"/>
    <w:rsid w:val="00C5270A"/>
    <w:rsid w:val="00C65360"/>
    <w:rsid w:val="00C80C73"/>
    <w:rsid w:val="00C83E11"/>
    <w:rsid w:val="00C846C8"/>
    <w:rsid w:val="00CC3CA5"/>
    <w:rsid w:val="00CD0A9D"/>
    <w:rsid w:val="00CD3FB6"/>
    <w:rsid w:val="00CD47A7"/>
    <w:rsid w:val="00CD605A"/>
    <w:rsid w:val="00D147D0"/>
    <w:rsid w:val="00D434FE"/>
    <w:rsid w:val="00D470A1"/>
    <w:rsid w:val="00D47F66"/>
    <w:rsid w:val="00D505D3"/>
    <w:rsid w:val="00D560E2"/>
    <w:rsid w:val="00D63951"/>
    <w:rsid w:val="00D92AB5"/>
    <w:rsid w:val="00DA0E07"/>
    <w:rsid w:val="00DA363D"/>
    <w:rsid w:val="00DA4971"/>
    <w:rsid w:val="00DC5A5A"/>
    <w:rsid w:val="00DE7F39"/>
    <w:rsid w:val="00DF2CFF"/>
    <w:rsid w:val="00DF32DE"/>
    <w:rsid w:val="00E31CCF"/>
    <w:rsid w:val="00E465DD"/>
    <w:rsid w:val="00E50911"/>
    <w:rsid w:val="00E608C2"/>
    <w:rsid w:val="00E82C7C"/>
    <w:rsid w:val="00E90D7A"/>
    <w:rsid w:val="00E91051"/>
    <w:rsid w:val="00EB2BBD"/>
    <w:rsid w:val="00ED0610"/>
    <w:rsid w:val="00ED6C5F"/>
    <w:rsid w:val="00F1791D"/>
    <w:rsid w:val="00F210D5"/>
    <w:rsid w:val="00F81FA1"/>
    <w:rsid w:val="00F9392D"/>
    <w:rsid w:val="00FA31A7"/>
    <w:rsid w:val="00FB44B9"/>
    <w:rsid w:val="00FB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B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8BA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728B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rsid w:val="009728B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28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8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626FF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8">
    <w:name w:val="Table Grid"/>
    <w:basedOn w:val="a1"/>
    <w:uiPriority w:val="39"/>
    <w:rsid w:val="0093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92A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hart" Target="charts/chart4.xml"/><Relationship Id="rId5" Type="http://schemas.openxmlformats.org/officeDocument/2006/relationships/image" Target="media/image1.pn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4111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511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800853018372741E-2"/>
          <c:y val="0.27694069491313589"/>
          <c:w val="0.69508366141732258"/>
          <c:h val="0.680146544181977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на 5</c:v>
                </c:pt>
                <c:pt idx="1">
                  <c:v>на 4 и 5</c:v>
                </c:pt>
                <c:pt idx="2">
                  <c:v>с одной 4</c:v>
                </c:pt>
                <c:pt idx="3">
                  <c:v>с одной 3</c:v>
                </c:pt>
                <c:pt idx="4">
                  <c:v>на  3</c:v>
                </c:pt>
                <c:pt idx="5">
                  <c:v>на 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114</c:v>
                </c:pt>
                <c:pt idx="2">
                  <c:v>5</c:v>
                </c:pt>
                <c:pt idx="3">
                  <c:v>16</c:v>
                </c:pt>
                <c:pt idx="4">
                  <c:v>62</c:v>
                </c:pt>
                <c:pt idx="5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трим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61</c:v>
                </c:pt>
                <c:pt idx="2">
                  <c:v>61</c:v>
                </c:pt>
                <c:pt idx="3">
                  <c:v>62</c:v>
                </c:pt>
                <c:pt idx="4">
                  <c:v>62</c:v>
                </c:pt>
                <c:pt idx="5">
                  <c:v>82</c:v>
                </c:pt>
                <c:pt idx="6">
                  <c:v>61</c:v>
                </c:pt>
                <c:pt idx="7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трим</c:v>
                </c:pt>
              </c:strCache>
            </c:strRef>
          </c:tx>
          <c:dLbls>
            <c:dLbl>
              <c:idx val="5"/>
              <c:layout>
                <c:manualLayout>
                  <c:x val="8.800880088008807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52</c:v>
                </c:pt>
                <c:pt idx="1">
                  <c:v>68</c:v>
                </c:pt>
                <c:pt idx="2">
                  <c:v>48</c:v>
                </c:pt>
                <c:pt idx="3">
                  <c:v>48</c:v>
                </c:pt>
                <c:pt idx="4">
                  <c:v>65</c:v>
                </c:pt>
                <c:pt idx="5">
                  <c:v>64</c:v>
                </c:pt>
                <c:pt idx="6">
                  <c:v>57</c:v>
                </c:pt>
                <c:pt idx="7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3трим</c:v>
                </c:pt>
              </c:strCache>
            </c:strRef>
          </c:tx>
          <c:dLbls>
            <c:dLbl>
              <c:idx val="0"/>
              <c:layout>
                <c:manualLayout>
                  <c:x val="1.5401540154015406E-2"/>
                  <c:y val="0"/>
                </c:manualLayout>
              </c:layout>
              <c:showVal val="1"/>
            </c:dLbl>
            <c:dLbl>
              <c:idx val="1"/>
              <c:showVal val="1"/>
            </c:dLbl>
            <c:dLbl>
              <c:idx val="2"/>
              <c:layout>
                <c:manualLayout>
                  <c:x val="1.5401540154015446E-2"/>
                  <c:y val="-3.623188405797105E-3"/>
                </c:manualLayout>
              </c:layout>
              <c:showVal val="1"/>
            </c:dLbl>
            <c:dLbl>
              <c:idx val="3"/>
              <c:layout>
                <c:manualLayout>
                  <c:x val="1.5401540154015406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201320132013207E-2"/>
                  <c:y val="-3.623188405797105E-3"/>
                </c:manualLayout>
              </c:layout>
              <c:showVal val="1"/>
            </c:dLbl>
            <c:dLbl>
              <c:idx val="6"/>
              <c:showVal val="1"/>
            </c:dLbl>
            <c:dLbl>
              <c:idx val="7"/>
              <c:layout>
                <c:manualLayout>
                  <c:x val="8.8008800880088073E-3"/>
                  <c:y val="0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</c:dLbls>
          <c:cat>
            <c:strRef>
              <c:f>Лист1!$A$2:$A$9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53</c:v>
                </c:pt>
                <c:pt idx="1">
                  <c:v>61</c:v>
                </c:pt>
                <c:pt idx="2">
                  <c:v>44</c:v>
                </c:pt>
                <c:pt idx="3">
                  <c:v>48</c:v>
                </c:pt>
                <c:pt idx="4">
                  <c:v>47</c:v>
                </c:pt>
                <c:pt idx="5">
                  <c:v>46</c:v>
                </c:pt>
                <c:pt idx="6">
                  <c:v>67</c:v>
                </c:pt>
                <c:pt idx="7">
                  <c:v>43</c:v>
                </c:pt>
              </c:numCache>
            </c:numRef>
          </c:val>
        </c:ser>
        <c:shape val="cylinder"/>
        <c:axId val="78232576"/>
        <c:axId val="78246656"/>
        <c:axId val="0"/>
      </c:bar3DChart>
      <c:catAx>
        <c:axId val="78232576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78246656"/>
        <c:crosses val="autoZero"/>
        <c:auto val="1"/>
        <c:lblAlgn val="ctr"/>
        <c:lblOffset val="100"/>
      </c:catAx>
      <c:valAx>
        <c:axId val="78246656"/>
        <c:scaling>
          <c:orientation val="minMax"/>
        </c:scaling>
        <c:axPos val="l"/>
        <c:majorGridlines/>
        <c:numFmt formatCode="General" sourceLinked="1"/>
        <c:tickLblPos val="nextTo"/>
        <c:crossAx val="7823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22274195923003"/>
          <c:y val="0.41546497864237897"/>
          <c:w val="0.15498800273728197"/>
          <c:h val="0.27537658336186349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 3 тр.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74</c:v>
                </c:pt>
                <c:pt idx="1">
                  <c:v>88</c:v>
                </c:pt>
                <c:pt idx="2">
                  <c:v>75</c:v>
                </c:pt>
                <c:pt idx="3">
                  <c:v>75</c:v>
                </c:pt>
                <c:pt idx="4">
                  <c:v>89</c:v>
                </c:pt>
                <c:pt idx="5">
                  <c:v>82</c:v>
                </c:pt>
                <c:pt idx="6">
                  <c:v>77</c:v>
                </c:pt>
                <c:pt idx="7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8D-44BA-920B-DD1BE06F86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3 тр.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42</c:v>
                </c:pt>
                <c:pt idx="1">
                  <c:v>55</c:v>
                </c:pt>
                <c:pt idx="2">
                  <c:v>54</c:v>
                </c:pt>
                <c:pt idx="3">
                  <c:v>46</c:v>
                </c:pt>
                <c:pt idx="4">
                  <c:v>39</c:v>
                </c:pt>
                <c:pt idx="5">
                  <c:v>46</c:v>
                </c:pt>
                <c:pt idx="6">
                  <c:v>44</c:v>
                </c:pt>
                <c:pt idx="7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8D-44BA-920B-DD1BE06F86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успеваемости 2 тр.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77</c:v>
                </c:pt>
                <c:pt idx="1">
                  <c:v>82</c:v>
                </c:pt>
                <c:pt idx="2">
                  <c:v>50</c:v>
                </c:pt>
                <c:pt idx="3">
                  <c:v>74</c:v>
                </c:pt>
                <c:pt idx="4">
                  <c:v>53</c:v>
                </c:pt>
                <c:pt idx="5">
                  <c:v>71</c:v>
                </c:pt>
                <c:pt idx="6">
                  <c:v>72</c:v>
                </c:pt>
                <c:pt idx="7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8D-44BA-920B-DD1BE06F86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 качества  2 тр.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40</c:v>
                </c:pt>
                <c:pt idx="1">
                  <c:v>59</c:v>
                </c:pt>
                <c:pt idx="2">
                  <c:v>50</c:v>
                </c:pt>
                <c:pt idx="3">
                  <c:v>48</c:v>
                </c:pt>
                <c:pt idx="4">
                  <c:v>29</c:v>
                </c:pt>
                <c:pt idx="5">
                  <c:v>42</c:v>
                </c:pt>
                <c:pt idx="6">
                  <c:v>45</c:v>
                </c:pt>
                <c:pt idx="7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8D-44BA-920B-DD1BE06F8608}"/>
            </c:ext>
          </c:extLst>
        </c:ser>
        <c:axId val="87643264"/>
        <c:axId val="87846912"/>
      </c:barChart>
      <c:catAx>
        <c:axId val="87643264"/>
        <c:scaling>
          <c:orientation val="minMax"/>
        </c:scaling>
        <c:axPos val="b"/>
        <c:numFmt formatCode="General" sourceLinked="0"/>
        <c:tickLblPos val="nextTo"/>
        <c:crossAx val="87846912"/>
        <c:crosses val="autoZero"/>
        <c:auto val="1"/>
        <c:lblAlgn val="ctr"/>
        <c:lblOffset val="100"/>
      </c:catAx>
      <c:valAx>
        <c:axId val="87846912"/>
        <c:scaling>
          <c:orientation val="minMax"/>
        </c:scaling>
        <c:axPos val="l"/>
        <c:majorGridlines/>
        <c:numFmt formatCode="General" sourceLinked="1"/>
        <c:tickLblPos val="nextTo"/>
        <c:crossAx val="87643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589661118209094E-2"/>
          <c:y val="5.6125184856412873E-2"/>
          <c:w val="0.77813575386410383"/>
          <c:h val="0.85637677269858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 3 тр.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</c:v>
                </c:pt>
                <c:pt idx="1">
                  <c:v>90</c:v>
                </c:pt>
                <c:pt idx="2">
                  <c:v>84</c:v>
                </c:pt>
                <c:pt idx="3">
                  <c:v>89</c:v>
                </c:pt>
                <c:pt idx="4">
                  <c:v>72</c:v>
                </c:pt>
                <c:pt idx="5">
                  <c:v>82</c:v>
                </c:pt>
                <c:pt idx="6">
                  <c:v>80</c:v>
                </c:pt>
                <c:pt idx="7">
                  <c:v>86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58-480C-AFF8-296BF38F7D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3 тр.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</c:v>
                </c:pt>
                <c:pt idx="1">
                  <c:v>60</c:v>
                </c:pt>
                <c:pt idx="2">
                  <c:v>26</c:v>
                </c:pt>
                <c:pt idx="3">
                  <c:v>37</c:v>
                </c:pt>
                <c:pt idx="4">
                  <c:v>61</c:v>
                </c:pt>
                <c:pt idx="5">
                  <c:v>59</c:v>
                </c:pt>
                <c:pt idx="6">
                  <c:v>46</c:v>
                </c:pt>
                <c:pt idx="7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58-480C-AFF8-296BF38F7D4F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% успеваемости 2 тр.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76</c:v>
                </c:pt>
                <c:pt idx="1">
                  <c:v>87</c:v>
                </c:pt>
                <c:pt idx="2">
                  <c:v>67</c:v>
                </c:pt>
                <c:pt idx="3">
                  <c:v>80</c:v>
                </c:pt>
                <c:pt idx="4">
                  <c:v>82</c:v>
                </c:pt>
                <c:pt idx="5">
                  <c:v>79</c:v>
                </c:pt>
                <c:pt idx="6">
                  <c:v>76</c:v>
                </c:pt>
                <c:pt idx="7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58-480C-AFF8-296BF38F7D4F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% качества 2 тр.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strRef>
              <c:f>Лист1!$A$2:$A$11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4а</c:v>
                </c:pt>
                <c:pt idx="6">
                  <c:v>4б</c:v>
                </c:pt>
                <c:pt idx="7">
                  <c:v>4в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60</c:v>
                </c:pt>
                <c:pt idx="1">
                  <c:v>54</c:v>
                </c:pt>
                <c:pt idx="2">
                  <c:v>29</c:v>
                </c:pt>
                <c:pt idx="3">
                  <c:v>45</c:v>
                </c:pt>
                <c:pt idx="4">
                  <c:v>59</c:v>
                </c:pt>
                <c:pt idx="5">
                  <c:v>58</c:v>
                </c:pt>
                <c:pt idx="6">
                  <c:v>64</c:v>
                </c:pt>
                <c:pt idx="7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58-480C-AFF8-296BF38F7D4F}"/>
            </c:ext>
          </c:extLst>
        </c:ser>
        <c:axId val="92896256"/>
        <c:axId val="92958720"/>
      </c:barChart>
      <c:catAx>
        <c:axId val="92896256"/>
        <c:scaling>
          <c:orientation val="minMax"/>
        </c:scaling>
        <c:axPos val="b"/>
        <c:numFmt formatCode="General" sourceLinked="0"/>
        <c:tickLblPos val="nextTo"/>
        <c:crossAx val="92958720"/>
        <c:crosses val="autoZero"/>
        <c:auto val="1"/>
        <c:lblAlgn val="ctr"/>
        <c:lblOffset val="100"/>
      </c:catAx>
      <c:valAx>
        <c:axId val="92958720"/>
        <c:scaling>
          <c:orientation val="minMax"/>
        </c:scaling>
        <c:axPos val="l"/>
        <c:majorGridlines/>
        <c:numFmt formatCode="General" sourceLinked="1"/>
        <c:tickLblPos val="nextTo"/>
        <c:crossAx val="9289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778790775541071"/>
          <c:y val="3.4989284726631002E-3"/>
          <c:w val="0.25221209224458935"/>
          <c:h val="0.35878796400450136"/>
        </c:manualLayout>
      </c:layout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0.23264</cdr:x>
      <cdr:y>0.40136</cdr:y>
    </cdr:from>
    <cdr:to>
      <cdr:x>0.39931</cdr:x>
      <cdr:y>0.68707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76350" y="128451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800" b="1"/>
        </a:p>
      </cdr:txBody>
    </cdr:sp>
  </cdr:relSizeAnchor>
  <cdr:relSizeAnchor xmlns:cdr="http://schemas.openxmlformats.org/drawingml/2006/chartDrawing">
    <cdr:from>
      <cdr:x>0.65724</cdr:x>
      <cdr:y>0</cdr:y>
    </cdr:from>
    <cdr:to>
      <cdr:x>0.94692</cdr:x>
      <cdr:y>0.41837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05893" y="0"/>
          <a:ext cx="1589314" cy="13389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20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16</cp:revision>
  <cp:lastPrinted>2023-12-14T09:15:00Z</cp:lastPrinted>
  <dcterms:created xsi:type="dcterms:W3CDTF">2025-05-28T10:33:00Z</dcterms:created>
  <dcterms:modified xsi:type="dcterms:W3CDTF">2025-05-30T02:43:00Z</dcterms:modified>
</cp:coreProperties>
</file>